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D5" w:rsidRPr="005541D5" w:rsidRDefault="00A27883" w:rsidP="00A27883">
      <w:pPr>
        <w:ind w:firstLine="0"/>
        <w:jc w:val="center"/>
        <w:rPr>
          <w:b/>
          <w:sz w:val="20"/>
        </w:rPr>
      </w:pPr>
      <w:bookmarkStart w:id="0" w:name="_GoBack"/>
      <w:bookmarkEnd w:id="0"/>
      <w:r w:rsidRPr="005541D5">
        <w:rPr>
          <w:b/>
          <w:sz w:val="20"/>
        </w:rPr>
        <w:t xml:space="preserve">МИНИСТЕРСТВО ТРАНСПОРТА РОССИЙСКОЙ ФЕДЕРАЦИИ </w:t>
      </w:r>
    </w:p>
    <w:p w:rsidR="00A27883" w:rsidRPr="005541D5" w:rsidRDefault="00A27883" w:rsidP="00A27883">
      <w:pPr>
        <w:ind w:firstLine="0"/>
        <w:jc w:val="center"/>
        <w:rPr>
          <w:b/>
          <w:sz w:val="20"/>
        </w:rPr>
      </w:pPr>
      <w:r w:rsidRPr="005541D5">
        <w:rPr>
          <w:b/>
          <w:sz w:val="20"/>
        </w:rPr>
        <w:t>(МИНТРАНС РОССИИ)</w:t>
      </w:r>
    </w:p>
    <w:p w:rsidR="00A27883" w:rsidRPr="005541D5" w:rsidRDefault="00A27883" w:rsidP="00A27883">
      <w:pPr>
        <w:ind w:firstLine="0"/>
        <w:jc w:val="center"/>
        <w:rPr>
          <w:b/>
          <w:sz w:val="24"/>
          <w:szCs w:val="24"/>
        </w:rPr>
      </w:pPr>
      <w:r w:rsidRPr="005541D5">
        <w:rPr>
          <w:b/>
          <w:sz w:val="24"/>
          <w:szCs w:val="24"/>
        </w:rPr>
        <w:t xml:space="preserve">ФЕДЕРАЛЬНОЕ АГЕНТСТВО ВОЗДУШНОГО ТРАНСПОРТА </w:t>
      </w:r>
    </w:p>
    <w:p w:rsidR="00A27883" w:rsidRPr="005541D5" w:rsidRDefault="00A27883" w:rsidP="00A27883">
      <w:pPr>
        <w:ind w:firstLine="0"/>
        <w:jc w:val="center"/>
        <w:rPr>
          <w:b/>
          <w:szCs w:val="28"/>
        </w:rPr>
      </w:pPr>
      <w:r w:rsidRPr="005541D5">
        <w:rPr>
          <w:b/>
          <w:sz w:val="24"/>
          <w:szCs w:val="24"/>
        </w:rPr>
        <w:t>(РОСАВИАЦИЯ)</w:t>
      </w:r>
    </w:p>
    <w:p w:rsidR="00A27883" w:rsidRPr="005541D5" w:rsidRDefault="00A27883" w:rsidP="00A27883">
      <w:pPr>
        <w:ind w:firstLine="0"/>
        <w:jc w:val="center"/>
        <w:rPr>
          <w:b/>
          <w:sz w:val="22"/>
          <w:szCs w:val="22"/>
        </w:rPr>
      </w:pPr>
      <w:r w:rsidRPr="005541D5">
        <w:rPr>
          <w:b/>
          <w:szCs w:val="28"/>
        </w:rPr>
        <w:t xml:space="preserve">ФЕДЕРАЛЬНОЕ ГОСУДАРСТВЕННОЕ БЮДЖЕТНОЕ ОБРАЗОВАТЕЛЬНОЕ УЧРЕЖДЕНИЕ  </w:t>
      </w:r>
      <w:proofErr w:type="gramStart"/>
      <w:r w:rsidRPr="005541D5">
        <w:rPr>
          <w:b/>
          <w:szCs w:val="28"/>
        </w:rPr>
        <w:t>ВЫСШЕГО</w:t>
      </w:r>
      <w:proofErr w:type="gramEnd"/>
      <w:r w:rsidRPr="005541D5">
        <w:rPr>
          <w:b/>
          <w:szCs w:val="28"/>
        </w:rPr>
        <w:t xml:space="preserve"> ОБРАЗОВАНИИЯ «САНКТ-ПЕТЕРБУРГСКИЙ ГОСУДАРСТВЕННЫЙ УНИВЕРСИТЕТ ГРАЖДАНСКОЙ АВИАЦИИ»</w:t>
      </w:r>
    </w:p>
    <w:p w:rsidR="00A27883" w:rsidRPr="00BC3F16" w:rsidRDefault="00A27883" w:rsidP="00A27883">
      <w:pPr>
        <w:ind w:firstLine="0"/>
        <w:jc w:val="center"/>
        <w:rPr>
          <w:b/>
          <w:bCs/>
          <w:szCs w:val="28"/>
          <w:highlight w:val="yellow"/>
        </w:rPr>
      </w:pPr>
    </w:p>
    <w:p w:rsidR="00A27883" w:rsidRPr="005541D5" w:rsidRDefault="00A27883" w:rsidP="005541D5">
      <w:pPr>
        <w:ind w:right="-1" w:firstLine="6946"/>
        <w:rPr>
          <w:b/>
          <w:bCs/>
          <w:szCs w:val="28"/>
        </w:rPr>
      </w:pPr>
      <w:r w:rsidRPr="005541D5">
        <w:rPr>
          <w:b/>
          <w:bCs/>
          <w:szCs w:val="28"/>
        </w:rPr>
        <w:t>«УТВЕРЖДАЮ»</w:t>
      </w:r>
    </w:p>
    <w:p w:rsidR="00A27883" w:rsidRPr="005541D5" w:rsidRDefault="00A27883" w:rsidP="00A27883">
      <w:pPr>
        <w:pStyle w:val="ab"/>
        <w:spacing w:before="114"/>
        <w:jc w:val="right"/>
        <w:rPr>
          <w:sz w:val="28"/>
          <w:szCs w:val="28"/>
        </w:rPr>
      </w:pPr>
      <w:r w:rsidRPr="005541D5">
        <w:rPr>
          <w:sz w:val="28"/>
          <w:szCs w:val="28"/>
        </w:rPr>
        <w:t xml:space="preserve">Первый проректор-проректор </w:t>
      </w:r>
      <w:r w:rsidRPr="005541D5">
        <w:rPr>
          <w:sz w:val="28"/>
          <w:szCs w:val="28"/>
        </w:rPr>
        <w:br/>
        <w:t>по учебной работе</w:t>
      </w:r>
    </w:p>
    <w:p w:rsidR="00A27883" w:rsidRPr="005541D5" w:rsidRDefault="005541D5" w:rsidP="00A27883">
      <w:pPr>
        <w:pStyle w:val="ab"/>
        <w:tabs>
          <w:tab w:val="left" w:pos="8141"/>
        </w:tabs>
        <w:spacing w:before="121"/>
        <w:ind w:left="5620" w:right="-1"/>
        <w:jc w:val="right"/>
        <w:rPr>
          <w:sz w:val="28"/>
          <w:szCs w:val="28"/>
        </w:rPr>
      </w:pPr>
      <w:r w:rsidRPr="005541D5">
        <w:rPr>
          <w:sz w:val="28"/>
          <w:szCs w:val="28"/>
        </w:rPr>
        <w:t>_______________</w:t>
      </w:r>
      <w:r w:rsidR="00A27883" w:rsidRPr="005541D5">
        <w:rPr>
          <w:sz w:val="28"/>
          <w:szCs w:val="28"/>
        </w:rPr>
        <w:t xml:space="preserve">Н.Н. </w:t>
      </w:r>
      <w:r w:rsidR="00A27883" w:rsidRPr="005541D5">
        <w:rPr>
          <w:spacing w:val="-2"/>
          <w:sz w:val="28"/>
          <w:szCs w:val="28"/>
        </w:rPr>
        <w:t xml:space="preserve"> </w:t>
      </w:r>
      <w:r w:rsidR="00A27883" w:rsidRPr="005541D5">
        <w:rPr>
          <w:sz w:val="28"/>
          <w:szCs w:val="28"/>
        </w:rPr>
        <w:t>Сухих</w:t>
      </w:r>
    </w:p>
    <w:p w:rsidR="00A27883" w:rsidRPr="004230BA" w:rsidRDefault="005541D5" w:rsidP="005541D5">
      <w:pPr>
        <w:ind w:right="-1" w:firstLine="6237"/>
        <w:rPr>
          <w:bCs/>
          <w:szCs w:val="28"/>
        </w:rPr>
      </w:pPr>
      <w:r w:rsidRPr="005541D5">
        <w:rPr>
          <w:bCs/>
          <w:szCs w:val="28"/>
        </w:rPr>
        <w:t>"____" _____</w:t>
      </w:r>
      <w:r w:rsidR="00A27883" w:rsidRPr="005541D5">
        <w:rPr>
          <w:bCs/>
          <w:szCs w:val="28"/>
        </w:rPr>
        <w:t>_____ 2018 года</w:t>
      </w:r>
    </w:p>
    <w:p w:rsidR="00A27883" w:rsidRPr="007371EC" w:rsidRDefault="00A27883" w:rsidP="00A27883">
      <w:pPr>
        <w:ind w:firstLine="0"/>
        <w:jc w:val="center"/>
        <w:rPr>
          <w:b/>
          <w:bCs/>
        </w:rPr>
      </w:pPr>
    </w:p>
    <w:p w:rsidR="00A27883" w:rsidRPr="00BC3F16" w:rsidRDefault="00A27883" w:rsidP="00A27883">
      <w:pPr>
        <w:ind w:firstLine="0"/>
        <w:jc w:val="center"/>
        <w:rPr>
          <w:b/>
          <w:bCs/>
          <w:color w:val="FF0000"/>
        </w:rPr>
      </w:pPr>
    </w:p>
    <w:p w:rsidR="00A27883" w:rsidRDefault="00A27883" w:rsidP="00A27883">
      <w:pPr>
        <w:ind w:firstLine="0"/>
        <w:jc w:val="center"/>
        <w:rPr>
          <w:b/>
          <w:bCs/>
          <w:szCs w:val="28"/>
        </w:rPr>
      </w:pPr>
    </w:p>
    <w:p w:rsidR="00A27883" w:rsidRPr="007371EC" w:rsidRDefault="00A27883" w:rsidP="00A27883">
      <w:pPr>
        <w:ind w:firstLine="0"/>
        <w:jc w:val="center"/>
        <w:rPr>
          <w:b/>
          <w:bCs/>
          <w:szCs w:val="28"/>
        </w:rPr>
      </w:pPr>
    </w:p>
    <w:p w:rsidR="00A27883" w:rsidRPr="005638FA" w:rsidRDefault="00A27883" w:rsidP="00A27883">
      <w:pPr>
        <w:ind w:firstLine="0"/>
        <w:jc w:val="center"/>
        <w:rPr>
          <w:b/>
          <w:bCs/>
          <w:caps/>
          <w:szCs w:val="28"/>
        </w:rPr>
      </w:pPr>
      <w:r w:rsidRPr="005638FA">
        <w:rPr>
          <w:b/>
          <w:bCs/>
          <w:caps/>
          <w:szCs w:val="28"/>
        </w:rPr>
        <w:t xml:space="preserve">программа </w:t>
      </w:r>
      <w:r>
        <w:rPr>
          <w:b/>
          <w:bCs/>
          <w:caps/>
          <w:szCs w:val="28"/>
        </w:rPr>
        <w:t>производственной ПРАКТИКИ</w:t>
      </w:r>
    </w:p>
    <w:p w:rsidR="00A27883" w:rsidRPr="00AA3D42" w:rsidRDefault="005541D5" w:rsidP="00A27883">
      <w:pPr>
        <w:ind w:firstLine="0"/>
        <w:jc w:val="center"/>
        <w:rPr>
          <w:b/>
          <w:bCs/>
          <w:szCs w:val="28"/>
        </w:rPr>
      </w:pPr>
      <w:r w:rsidRPr="00AA3D42">
        <w:rPr>
          <w:b/>
          <w:bCs/>
          <w:szCs w:val="28"/>
        </w:rPr>
        <w:t xml:space="preserve">(4 </w:t>
      </w:r>
      <w:r w:rsidRPr="005541D5">
        <w:rPr>
          <w:b/>
          <w:bCs/>
          <w:szCs w:val="28"/>
        </w:rPr>
        <w:t>семестр</w:t>
      </w:r>
      <w:r w:rsidRPr="00AA3D42">
        <w:rPr>
          <w:b/>
          <w:bCs/>
          <w:szCs w:val="28"/>
        </w:rPr>
        <w:t>)</w:t>
      </w:r>
    </w:p>
    <w:p w:rsidR="00A27883" w:rsidRDefault="00A27883" w:rsidP="00A27883">
      <w:pPr>
        <w:tabs>
          <w:tab w:val="right" w:leader="underscore" w:pos="8505"/>
        </w:tabs>
        <w:ind w:firstLine="0"/>
        <w:jc w:val="center"/>
        <w:rPr>
          <w:b/>
          <w:bCs/>
          <w:szCs w:val="28"/>
        </w:rPr>
      </w:pPr>
    </w:p>
    <w:p w:rsidR="005541D5" w:rsidRPr="005638FA" w:rsidRDefault="005541D5" w:rsidP="00A27883">
      <w:pPr>
        <w:tabs>
          <w:tab w:val="right" w:leader="underscore" w:pos="8505"/>
        </w:tabs>
        <w:ind w:firstLine="0"/>
        <w:jc w:val="center"/>
        <w:rPr>
          <w:b/>
          <w:bCs/>
          <w:szCs w:val="28"/>
        </w:rPr>
      </w:pPr>
    </w:p>
    <w:p w:rsidR="00A27883" w:rsidRPr="005638FA" w:rsidRDefault="00A27883" w:rsidP="00A27883">
      <w:pPr>
        <w:tabs>
          <w:tab w:val="right" w:leader="underscore" w:pos="8505"/>
        </w:tabs>
        <w:ind w:firstLine="0"/>
        <w:jc w:val="center"/>
        <w:rPr>
          <w:b/>
          <w:bCs/>
          <w:szCs w:val="28"/>
        </w:rPr>
      </w:pPr>
    </w:p>
    <w:p w:rsidR="00A27883" w:rsidRDefault="00A27883" w:rsidP="00A27883">
      <w:pPr>
        <w:ind w:firstLine="0"/>
        <w:jc w:val="center"/>
        <w:rPr>
          <w:bCs/>
          <w:szCs w:val="28"/>
        </w:rPr>
      </w:pPr>
      <w:r>
        <w:rPr>
          <w:bCs/>
          <w:szCs w:val="28"/>
        </w:rPr>
        <w:t>С</w:t>
      </w:r>
      <w:r w:rsidRPr="005638FA">
        <w:rPr>
          <w:bCs/>
          <w:szCs w:val="28"/>
        </w:rPr>
        <w:t>пециальность</w:t>
      </w:r>
    </w:p>
    <w:p w:rsidR="00A27883" w:rsidRDefault="00A27883" w:rsidP="00A27883">
      <w:pPr>
        <w:ind w:firstLine="0"/>
        <w:jc w:val="center"/>
        <w:rPr>
          <w:b/>
          <w:szCs w:val="28"/>
        </w:rPr>
      </w:pPr>
      <w:r w:rsidRPr="007618B2">
        <w:rPr>
          <w:b/>
          <w:szCs w:val="28"/>
        </w:rPr>
        <w:t>25.05.05</w:t>
      </w:r>
      <w:r w:rsidRPr="005638FA">
        <w:rPr>
          <w:b/>
          <w:szCs w:val="28"/>
        </w:rPr>
        <w:t xml:space="preserve"> Эксплуатация воздушных судов и организация </w:t>
      </w:r>
    </w:p>
    <w:p w:rsidR="00A27883" w:rsidRPr="005638FA" w:rsidRDefault="00A27883" w:rsidP="00A27883">
      <w:pPr>
        <w:ind w:firstLine="0"/>
        <w:jc w:val="center"/>
        <w:rPr>
          <w:b/>
          <w:szCs w:val="28"/>
        </w:rPr>
      </w:pPr>
      <w:r w:rsidRPr="005638FA">
        <w:rPr>
          <w:b/>
          <w:szCs w:val="28"/>
        </w:rPr>
        <w:t>воздушного движения</w:t>
      </w:r>
    </w:p>
    <w:p w:rsidR="00A27883" w:rsidRDefault="00A27883" w:rsidP="00A27883">
      <w:pPr>
        <w:tabs>
          <w:tab w:val="right" w:leader="underscore" w:pos="9639"/>
        </w:tabs>
        <w:ind w:firstLine="0"/>
        <w:jc w:val="center"/>
        <w:rPr>
          <w:bCs/>
          <w:szCs w:val="28"/>
        </w:rPr>
      </w:pPr>
    </w:p>
    <w:p w:rsidR="005541D5" w:rsidRPr="005638FA" w:rsidRDefault="005541D5" w:rsidP="00A27883">
      <w:pPr>
        <w:tabs>
          <w:tab w:val="right" w:leader="underscore" w:pos="9639"/>
        </w:tabs>
        <w:ind w:firstLine="0"/>
        <w:jc w:val="center"/>
        <w:rPr>
          <w:bCs/>
          <w:szCs w:val="28"/>
        </w:rPr>
      </w:pPr>
    </w:p>
    <w:p w:rsidR="00A27883" w:rsidRDefault="00A27883" w:rsidP="00A27883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5638FA">
        <w:rPr>
          <w:bCs/>
          <w:sz w:val="28"/>
          <w:szCs w:val="28"/>
        </w:rPr>
        <w:t>пециализация</w:t>
      </w:r>
    </w:p>
    <w:p w:rsidR="00A27883" w:rsidRPr="005638FA" w:rsidRDefault="00A27883" w:rsidP="00A27883">
      <w:pPr>
        <w:pStyle w:val="a6"/>
        <w:rPr>
          <w:b/>
          <w:sz w:val="28"/>
          <w:szCs w:val="28"/>
        </w:rPr>
      </w:pPr>
      <w:r w:rsidRPr="005638FA">
        <w:rPr>
          <w:b/>
          <w:sz w:val="28"/>
          <w:szCs w:val="28"/>
        </w:rPr>
        <w:t>«Организация радиотехнического обеспечения полетов</w:t>
      </w:r>
    </w:p>
    <w:p w:rsidR="00A27883" w:rsidRPr="005638FA" w:rsidRDefault="00A27883" w:rsidP="00A27883">
      <w:pPr>
        <w:tabs>
          <w:tab w:val="left" w:pos="6225"/>
        </w:tabs>
        <w:ind w:firstLine="0"/>
        <w:jc w:val="center"/>
        <w:rPr>
          <w:i/>
          <w:szCs w:val="28"/>
        </w:rPr>
      </w:pPr>
      <w:r w:rsidRPr="005638FA">
        <w:rPr>
          <w:b/>
          <w:szCs w:val="28"/>
        </w:rPr>
        <w:t>воздушных судов</w:t>
      </w:r>
      <w:r>
        <w:rPr>
          <w:b/>
          <w:szCs w:val="28"/>
        </w:rPr>
        <w:t>»</w:t>
      </w:r>
    </w:p>
    <w:p w:rsidR="00A27883" w:rsidRPr="005638FA" w:rsidRDefault="00A27883" w:rsidP="00A27883">
      <w:pPr>
        <w:tabs>
          <w:tab w:val="right" w:leader="underscore" w:pos="9639"/>
        </w:tabs>
        <w:ind w:firstLine="0"/>
        <w:jc w:val="center"/>
        <w:rPr>
          <w:bCs/>
          <w:szCs w:val="28"/>
        </w:rPr>
      </w:pPr>
    </w:p>
    <w:p w:rsidR="00A27883" w:rsidRPr="005638FA" w:rsidRDefault="00A27883" w:rsidP="00A27883">
      <w:pPr>
        <w:tabs>
          <w:tab w:val="right" w:leader="underscore" w:pos="9639"/>
        </w:tabs>
        <w:ind w:firstLine="0"/>
        <w:jc w:val="center"/>
        <w:rPr>
          <w:b/>
          <w:bCs/>
          <w:szCs w:val="28"/>
        </w:rPr>
      </w:pPr>
    </w:p>
    <w:p w:rsidR="00A27883" w:rsidRDefault="00A27883" w:rsidP="00A27883">
      <w:pPr>
        <w:tabs>
          <w:tab w:val="right" w:leader="underscore" w:pos="9639"/>
        </w:tabs>
        <w:ind w:firstLine="0"/>
        <w:jc w:val="center"/>
        <w:rPr>
          <w:bCs/>
          <w:szCs w:val="28"/>
        </w:rPr>
      </w:pPr>
      <w:r w:rsidRPr="005638FA">
        <w:rPr>
          <w:bCs/>
          <w:szCs w:val="28"/>
        </w:rPr>
        <w:t>Квалификация выпускника</w:t>
      </w:r>
    </w:p>
    <w:p w:rsidR="00A27883" w:rsidRPr="005638FA" w:rsidRDefault="00A27883" w:rsidP="00A27883">
      <w:pPr>
        <w:tabs>
          <w:tab w:val="right" w:leader="underscore" w:pos="9639"/>
        </w:tabs>
        <w:ind w:firstLine="0"/>
        <w:jc w:val="center"/>
        <w:rPr>
          <w:b/>
          <w:bCs/>
          <w:szCs w:val="28"/>
          <w:vertAlign w:val="superscript"/>
        </w:rPr>
      </w:pPr>
      <w:r>
        <w:rPr>
          <w:b/>
          <w:bCs/>
          <w:szCs w:val="28"/>
        </w:rPr>
        <w:t>инженер</w:t>
      </w:r>
    </w:p>
    <w:p w:rsidR="00A27883" w:rsidRPr="005638FA" w:rsidRDefault="00A27883" w:rsidP="00A27883">
      <w:pPr>
        <w:tabs>
          <w:tab w:val="right" w:leader="underscore" w:pos="9639"/>
        </w:tabs>
        <w:ind w:firstLine="0"/>
        <w:jc w:val="center"/>
        <w:rPr>
          <w:b/>
          <w:bCs/>
          <w:szCs w:val="28"/>
        </w:rPr>
      </w:pPr>
    </w:p>
    <w:p w:rsidR="00A27883" w:rsidRDefault="00A27883" w:rsidP="00A27883">
      <w:pPr>
        <w:tabs>
          <w:tab w:val="right" w:leader="underscore" w:pos="8505"/>
        </w:tabs>
        <w:ind w:firstLine="0"/>
        <w:jc w:val="center"/>
        <w:rPr>
          <w:b/>
          <w:bCs/>
          <w:szCs w:val="28"/>
        </w:rPr>
      </w:pPr>
    </w:p>
    <w:p w:rsidR="00A27883" w:rsidRPr="005638FA" w:rsidRDefault="00A27883" w:rsidP="00A27883">
      <w:pPr>
        <w:tabs>
          <w:tab w:val="right" w:leader="underscore" w:pos="8505"/>
        </w:tabs>
        <w:ind w:firstLine="0"/>
        <w:jc w:val="center"/>
        <w:rPr>
          <w:b/>
          <w:bCs/>
          <w:szCs w:val="28"/>
        </w:rPr>
      </w:pPr>
    </w:p>
    <w:p w:rsidR="00A27883" w:rsidRDefault="00A27883" w:rsidP="00A27883">
      <w:pPr>
        <w:tabs>
          <w:tab w:val="right" w:leader="underscore" w:pos="8505"/>
        </w:tabs>
        <w:ind w:firstLine="0"/>
        <w:jc w:val="center"/>
        <w:rPr>
          <w:bCs/>
          <w:szCs w:val="28"/>
        </w:rPr>
      </w:pPr>
      <w:r>
        <w:rPr>
          <w:bCs/>
          <w:szCs w:val="28"/>
        </w:rPr>
        <w:t>Форма обучения</w:t>
      </w:r>
    </w:p>
    <w:p w:rsidR="00A27883" w:rsidRPr="008C79BE" w:rsidRDefault="00A27883" w:rsidP="00A27883">
      <w:pPr>
        <w:tabs>
          <w:tab w:val="right" w:leader="underscore" w:pos="8505"/>
        </w:tabs>
        <w:ind w:firstLine="0"/>
        <w:jc w:val="center"/>
        <w:rPr>
          <w:b/>
          <w:bCs/>
          <w:szCs w:val="28"/>
        </w:rPr>
      </w:pPr>
      <w:r w:rsidRPr="008C79BE">
        <w:rPr>
          <w:b/>
          <w:bCs/>
          <w:szCs w:val="28"/>
        </w:rPr>
        <w:t xml:space="preserve">очная </w:t>
      </w:r>
    </w:p>
    <w:p w:rsidR="00A27883" w:rsidRPr="005638FA" w:rsidRDefault="00A27883" w:rsidP="00A27883">
      <w:pPr>
        <w:tabs>
          <w:tab w:val="right" w:leader="underscore" w:pos="8505"/>
        </w:tabs>
        <w:ind w:firstLine="0"/>
        <w:jc w:val="center"/>
        <w:rPr>
          <w:b/>
          <w:bCs/>
          <w:szCs w:val="28"/>
        </w:rPr>
      </w:pPr>
    </w:p>
    <w:p w:rsidR="00A27883" w:rsidRDefault="00A27883" w:rsidP="00A27883">
      <w:pPr>
        <w:tabs>
          <w:tab w:val="right" w:leader="underscore" w:pos="8505"/>
        </w:tabs>
        <w:ind w:firstLine="0"/>
        <w:jc w:val="center"/>
        <w:rPr>
          <w:b/>
          <w:bCs/>
          <w:szCs w:val="28"/>
        </w:rPr>
      </w:pPr>
    </w:p>
    <w:p w:rsidR="00A27883" w:rsidRPr="008C79BE" w:rsidRDefault="00A27883" w:rsidP="00A27883">
      <w:pPr>
        <w:ind w:firstLine="0"/>
        <w:jc w:val="center"/>
        <w:rPr>
          <w:bCs/>
          <w:szCs w:val="28"/>
        </w:rPr>
      </w:pPr>
      <w:r w:rsidRPr="008C79BE">
        <w:rPr>
          <w:bCs/>
          <w:szCs w:val="28"/>
        </w:rPr>
        <w:t>Санкт-Петербург</w:t>
      </w:r>
    </w:p>
    <w:p w:rsidR="00A27883" w:rsidRPr="00A27883" w:rsidRDefault="00A27883" w:rsidP="00A27883">
      <w:pPr>
        <w:ind w:firstLine="0"/>
        <w:jc w:val="center"/>
        <w:rPr>
          <w:bCs/>
          <w:szCs w:val="28"/>
          <w:lang w:val="en-US"/>
        </w:rPr>
      </w:pPr>
      <w:r w:rsidRPr="008C79BE">
        <w:rPr>
          <w:bCs/>
          <w:szCs w:val="28"/>
        </w:rPr>
        <w:t>201</w:t>
      </w:r>
      <w:r>
        <w:rPr>
          <w:bCs/>
          <w:szCs w:val="28"/>
          <w:lang w:val="en-US"/>
        </w:rPr>
        <w:t>8</w:t>
      </w:r>
    </w:p>
    <w:p w:rsidR="00E6392B" w:rsidRDefault="00694649" w:rsidP="00A2788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8D1487" w:rsidRPr="00AA3D42" w:rsidRDefault="008D1487" w:rsidP="008D1487">
      <w:pPr>
        <w:widowControl/>
        <w:numPr>
          <w:ilvl w:val="0"/>
          <w:numId w:val="3"/>
        </w:numPr>
        <w:tabs>
          <w:tab w:val="clear" w:pos="1080"/>
          <w:tab w:val="right" w:leader="underscore" w:pos="426"/>
          <w:tab w:val="left" w:pos="900"/>
        </w:tabs>
        <w:spacing w:line="246" w:lineRule="auto"/>
        <w:ind w:left="0" w:firstLine="567"/>
        <w:jc w:val="both"/>
        <w:rPr>
          <w:b/>
          <w:bCs/>
          <w:szCs w:val="28"/>
        </w:rPr>
      </w:pPr>
      <w:r w:rsidRPr="00AA3D42">
        <w:rPr>
          <w:b/>
          <w:bCs/>
          <w:szCs w:val="28"/>
        </w:rPr>
        <w:t xml:space="preserve">Цели производственной практики </w:t>
      </w:r>
      <w:r w:rsidR="00272B66" w:rsidRPr="00AA3D42">
        <w:rPr>
          <w:b/>
          <w:bCs/>
          <w:szCs w:val="28"/>
        </w:rPr>
        <w:t xml:space="preserve"> </w:t>
      </w:r>
    </w:p>
    <w:p w:rsidR="008D1487" w:rsidRDefault="007976F9" w:rsidP="008D1487">
      <w:pPr>
        <w:tabs>
          <w:tab w:val="left" w:pos="708"/>
        </w:tabs>
        <w:spacing w:line="246" w:lineRule="auto"/>
        <w:ind w:firstLine="567"/>
        <w:jc w:val="both"/>
        <w:rPr>
          <w:szCs w:val="28"/>
        </w:rPr>
      </w:pPr>
      <w:r w:rsidRPr="00272B66">
        <w:rPr>
          <w:szCs w:val="28"/>
        </w:rPr>
        <w:t xml:space="preserve">Целью производственной практики является </w:t>
      </w:r>
      <w:r w:rsidR="00C74359" w:rsidRPr="00272B66">
        <w:rPr>
          <w:szCs w:val="28"/>
        </w:rPr>
        <w:t>формирование</w:t>
      </w:r>
      <w:r w:rsidRPr="00272B66">
        <w:rPr>
          <w:szCs w:val="28"/>
        </w:rPr>
        <w:t xml:space="preserve"> </w:t>
      </w:r>
      <w:r w:rsidR="001514DA">
        <w:rPr>
          <w:szCs w:val="28"/>
        </w:rPr>
        <w:t xml:space="preserve"> </w:t>
      </w:r>
      <w:r>
        <w:rPr>
          <w:szCs w:val="28"/>
        </w:rPr>
        <w:t>профессиональных умений</w:t>
      </w:r>
      <w:r w:rsidR="001244BD" w:rsidRPr="001244BD">
        <w:rPr>
          <w:szCs w:val="28"/>
        </w:rPr>
        <w:t xml:space="preserve"> </w:t>
      </w:r>
      <w:r w:rsidR="001244BD">
        <w:rPr>
          <w:szCs w:val="28"/>
        </w:rPr>
        <w:t>и</w:t>
      </w:r>
      <w:r w:rsidRPr="003342DA">
        <w:rPr>
          <w:szCs w:val="28"/>
        </w:rPr>
        <w:t xml:space="preserve"> </w:t>
      </w:r>
      <w:r w:rsidR="00C74359">
        <w:t>опыта</w:t>
      </w:r>
      <w:r w:rsidR="003825F5">
        <w:rPr>
          <w:szCs w:val="28"/>
        </w:rPr>
        <w:t xml:space="preserve"> </w:t>
      </w:r>
      <w:r w:rsidR="007C32BD" w:rsidRPr="007C32BD">
        <w:rPr>
          <w:szCs w:val="28"/>
        </w:rPr>
        <w:t>эксплуатационно-технологической</w:t>
      </w:r>
      <w:r>
        <w:rPr>
          <w:szCs w:val="28"/>
        </w:rPr>
        <w:t xml:space="preserve"> деятельности</w:t>
      </w:r>
      <w:r w:rsidR="007B7EB4">
        <w:rPr>
          <w:szCs w:val="28"/>
        </w:rPr>
        <w:t>.</w:t>
      </w:r>
      <w:r w:rsidR="00272B66">
        <w:rPr>
          <w:szCs w:val="28"/>
        </w:rPr>
        <w:t xml:space="preserve"> </w:t>
      </w:r>
    </w:p>
    <w:p w:rsidR="008D1487" w:rsidRPr="00AA3D42" w:rsidRDefault="008D1487" w:rsidP="008D1487">
      <w:pPr>
        <w:widowControl/>
        <w:numPr>
          <w:ilvl w:val="0"/>
          <w:numId w:val="3"/>
        </w:numPr>
        <w:tabs>
          <w:tab w:val="clear" w:pos="1080"/>
          <w:tab w:val="right" w:leader="underscore" w:pos="426"/>
          <w:tab w:val="left" w:pos="900"/>
        </w:tabs>
        <w:spacing w:line="246" w:lineRule="auto"/>
        <w:ind w:left="0" w:firstLine="567"/>
        <w:jc w:val="both"/>
        <w:rPr>
          <w:b/>
          <w:bCs/>
          <w:szCs w:val="28"/>
        </w:rPr>
      </w:pPr>
      <w:r w:rsidRPr="00AA3D42">
        <w:rPr>
          <w:b/>
          <w:bCs/>
          <w:szCs w:val="28"/>
        </w:rPr>
        <w:t>Задачи</w:t>
      </w:r>
      <w:r w:rsidRPr="00AA3D42">
        <w:rPr>
          <w:b/>
          <w:bCs/>
          <w:color w:val="FF0000"/>
          <w:szCs w:val="28"/>
        </w:rPr>
        <w:t xml:space="preserve"> </w:t>
      </w:r>
      <w:r w:rsidRPr="00AA3D42">
        <w:rPr>
          <w:b/>
          <w:bCs/>
          <w:szCs w:val="28"/>
        </w:rPr>
        <w:t>производственной практики</w:t>
      </w:r>
    </w:p>
    <w:p w:rsidR="008D1487" w:rsidRPr="00934407" w:rsidRDefault="008D1487" w:rsidP="008D1487">
      <w:pPr>
        <w:pStyle w:val="4"/>
        <w:ind w:firstLine="567"/>
        <w:rPr>
          <w:sz w:val="28"/>
          <w:szCs w:val="28"/>
        </w:rPr>
      </w:pPr>
      <w:r w:rsidRPr="00934407">
        <w:rPr>
          <w:sz w:val="28"/>
          <w:szCs w:val="28"/>
        </w:rPr>
        <w:t xml:space="preserve">Задачами </w:t>
      </w:r>
      <w:r w:rsidRPr="00934407">
        <w:rPr>
          <w:bCs/>
          <w:sz w:val="28"/>
          <w:szCs w:val="28"/>
        </w:rPr>
        <w:t>производственной</w:t>
      </w:r>
      <w:r w:rsidRPr="00934407">
        <w:rPr>
          <w:b/>
          <w:bCs/>
          <w:sz w:val="28"/>
          <w:szCs w:val="28"/>
        </w:rPr>
        <w:t xml:space="preserve"> </w:t>
      </w:r>
      <w:r w:rsidRPr="00934407">
        <w:rPr>
          <w:sz w:val="28"/>
          <w:szCs w:val="28"/>
        </w:rPr>
        <w:t>практики являются:</w:t>
      </w:r>
    </w:p>
    <w:p w:rsidR="005F6279" w:rsidRPr="005F6279" w:rsidRDefault="005F6279" w:rsidP="005F6279">
      <w:pPr>
        <w:pStyle w:val="4"/>
        <w:ind w:firstLine="709"/>
        <w:rPr>
          <w:sz w:val="28"/>
          <w:szCs w:val="28"/>
        </w:rPr>
      </w:pPr>
      <w:r w:rsidRPr="005F6279">
        <w:rPr>
          <w:sz w:val="28"/>
          <w:szCs w:val="28"/>
        </w:rPr>
        <w:t xml:space="preserve">- изучение </w:t>
      </w:r>
      <w:r w:rsidR="007976F9">
        <w:rPr>
          <w:sz w:val="28"/>
          <w:szCs w:val="28"/>
        </w:rPr>
        <w:t xml:space="preserve">инженерно-технической структуры </w:t>
      </w:r>
      <w:r w:rsidR="009409F0">
        <w:rPr>
          <w:sz w:val="28"/>
          <w:szCs w:val="28"/>
        </w:rPr>
        <w:t>подразделений</w:t>
      </w:r>
      <w:r w:rsidR="00325D5C">
        <w:rPr>
          <w:sz w:val="28"/>
          <w:szCs w:val="28"/>
        </w:rPr>
        <w:t>,</w:t>
      </w:r>
      <w:r w:rsidR="009409F0">
        <w:rPr>
          <w:sz w:val="28"/>
          <w:szCs w:val="28"/>
        </w:rPr>
        <w:t xml:space="preserve"> обеспечивающих </w:t>
      </w:r>
      <w:r w:rsidR="00325D5C">
        <w:rPr>
          <w:sz w:val="28"/>
          <w:szCs w:val="28"/>
        </w:rPr>
        <w:t xml:space="preserve"> </w:t>
      </w:r>
      <w:r w:rsidR="009409F0">
        <w:rPr>
          <w:sz w:val="28"/>
          <w:szCs w:val="28"/>
        </w:rPr>
        <w:t xml:space="preserve">техническую эксплуатацию средств </w:t>
      </w:r>
      <w:r w:rsidR="005541D5">
        <w:rPr>
          <w:sz w:val="28"/>
          <w:szCs w:val="28"/>
        </w:rPr>
        <w:t>радиотехнического обеспечения полетов и авиационной электросвязи</w:t>
      </w:r>
      <w:r w:rsidR="009409F0">
        <w:rPr>
          <w:sz w:val="28"/>
          <w:szCs w:val="28"/>
        </w:rPr>
        <w:t xml:space="preserve">; </w:t>
      </w:r>
    </w:p>
    <w:p w:rsidR="005F6279" w:rsidRDefault="005F6279" w:rsidP="005F6279">
      <w:pPr>
        <w:pStyle w:val="4"/>
        <w:ind w:firstLine="709"/>
        <w:rPr>
          <w:sz w:val="28"/>
          <w:szCs w:val="28"/>
        </w:rPr>
      </w:pPr>
      <w:r w:rsidRPr="005F6279">
        <w:rPr>
          <w:sz w:val="28"/>
          <w:szCs w:val="28"/>
        </w:rPr>
        <w:t xml:space="preserve">- изучение </w:t>
      </w:r>
      <w:r w:rsidR="009409F0">
        <w:rPr>
          <w:sz w:val="28"/>
          <w:szCs w:val="28"/>
        </w:rPr>
        <w:t xml:space="preserve">объектов </w:t>
      </w:r>
      <w:r w:rsidR="005541D5">
        <w:rPr>
          <w:sz w:val="28"/>
          <w:szCs w:val="28"/>
        </w:rPr>
        <w:t>единой системы организации воздушного движения</w:t>
      </w:r>
      <w:r w:rsidR="009409F0">
        <w:rPr>
          <w:sz w:val="28"/>
          <w:szCs w:val="28"/>
        </w:rPr>
        <w:t xml:space="preserve"> </w:t>
      </w:r>
      <w:r w:rsidR="009409F0" w:rsidRPr="005F6279">
        <w:rPr>
          <w:sz w:val="28"/>
          <w:szCs w:val="28"/>
        </w:rPr>
        <w:t>и требовани</w:t>
      </w:r>
      <w:r w:rsidR="009409F0">
        <w:rPr>
          <w:sz w:val="28"/>
          <w:szCs w:val="28"/>
        </w:rPr>
        <w:t xml:space="preserve">й к их размещению, </w:t>
      </w:r>
      <w:r w:rsidRPr="005F6279">
        <w:rPr>
          <w:sz w:val="28"/>
          <w:szCs w:val="28"/>
        </w:rPr>
        <w:t xml:space="preserve"> </w:t>
      </w:r>
      <w:r w:rsidR="00950C6F">
        <w:rPr>
          <w:sz w:val="28"/>
          <w:szCs w:val="28"/>
        </w:rPr>
        <w:t>назначения</w:t>
      </w:r>
      <w:r w:rsidR="004B72BE">
        <w:rPr>
          <w:sz w:val="28"/>
          <w:szCs w:val="28"/>
        </w:rPr>
        <w:t xml:space="preserve"> объектов</w:t>
      </w:r>
      <w:r w:rsidR="00950C6F">
        <w:rPr>
          <w:sz w:val="28"/>
          <w:szCs w:val="28"/>
        </w:rPr>
        <w:t xml:space="preserve">, </w:t>
      </w:r>
      <w:r w:rsidR="004B72BE">
        <w:rPr>
          <w:sz w:val="28"/>
          <w:szCs w:val="28"/>
        </w:rPr>
        <w:t xml:space="preserve">их состава, а также </w:t>
      </w:r>
      <w:r w:rsidR="00950C6F">
        <w:rPr>
          <w:sz w:val="28"/>
          <w:szCs w:val="28"/>
        </w:rPr>
        <w:t>технических характеристик</w:t>
      </w:r>
      <w:r w:rsidR="004B72BE">
        <w:rPr>
          <w:sz w:val="28"/>
          <w:szCs w:val="28"/>
        </w:rPr>
        <w:t xml:space="preserve"> специальных средств, входящих в состав объектов</w:t>
      </w:r>
      <w:r w:rsidR="00935CEA">
        <w:rPr>
          <w:sz w:val="28"/>
          <w:szCs w:val="28"/>
        </w:rPr>
        <w:t>;</w:t>
      </w:r>
    </w:p>
    <w:p w:rsidR="00935CEA" w:rsidRPr="00935CEA" w:rsidRDefault="00935CEA" w:rsidP="005F6279">
      <w:pPr>
        <w:pStyle w:val="4"/>
        <w:ind w:firstLine="709"/>
        <w:rPr>
          <w:sz w:val="28"/>
          <w:szCs w:val="28"/>
        </w:rPr>
      </w:pPr>
      <w:r w:rsidRPr="00935CEA">
        <w:rPr>
          <w:sz w:val="28"/>
          <w:szCs w:val="28"/>
        </w:rPr>
        <w:t xml:space="preserve">- </w:t>
      </w:r>
      <w:r w:rsidR="001244BD">
        <w:rPr>
          <w:sz w:val="28"/>
          <w:szCs w:val="28"/>
        </w:rPr>
        <w:t xml:space="preserve">приобретение </w:t>
      </w:r>
      <w:proofErr w:type="gramStart"/>
      <w:r w:rsidR="001244BD">
        <w:rPr>
          <w:sz w:val="28"/>
          <w:szCs w:val="28"/>
        </w:rPr>
        <w:t>навыков выполнения операций</w:t>
      </w:r>
      <w:r w:rsidRPr="00935CEA">
        <w:rPr>
          <w:sz w:val="28"/>
          <w:szCs w:val="28"/>
        </w:rPr>
        <w:t xml:space="preserve"> </w:t>
      </w:r>
      <w:r w:rsidR="004B72BE">
        <w:rPr>
          <w:sz w:val="28"/>
          <w:szCs w:val="28"/>
        </w:rPr>
        <w:t>технологических процесс</w:t>
      </w:r>
      <w:r w:rsidR="00095D94">
        <w:rPr>
          <w:sz w:val="28"/>
          <w:szCs w:val="28"/>
        </w:rPr>
        <w:t>ов</w:t>
      </w:r>
      <w:r w:rsidR="004B72BE">
        <w:rPr>
          <w:sz w:val="28"/>
          <w:szCs w:val="28"/>
        </w:rPr>
        <w:t xml:space="preserve"> </w:t>
      </w:r>
      <w:r w:rsidRPr="00935CEA">
        <w:rPr>
          <w:sz w:val="28"/>
          <w:szCs w:val="28"/>
        </w:rPr>
        <w:t>технической эксплуатации</w:t>
      </w:r>
      <w:proofErr w:type="gramEnd"/>
      <w:r w:rsidRPr="00935CEA">
        <w:rPr>
          <w:sz w:val="28"/>
          <w:szCs w:val="28"/>
        </w:rPr>
        <w:t xml:space="preserve"> и </w:t>
      </w:r>
      <w:r w:rsidR="004B72BE">
        <w:rPr>
          <w:sz w:val="28"/>
          <w:szCs w:val="28"/>
        </w:rPr>
        <w:t>процесс</w:t>
      </w:r>
      <w:r w:rsidR="00095D94">
        <w:rPr>
          <w:sz w:val="28"/>
          <w:szCs w:val="28"/>
        </w:rPr>
        <w:t>ов</w:t>
      </w:r>
      <w:r w:rsidR="004B72BE">
        <w:rPr>
          <w:sz w:val="28"/>
          <w:szCs w:val="28"/>
        </w:rPr>
        <w:t xml:space="preserve"> </w:t>
      </w:r>
      <w:r w:rsidRPr="00935CEA">
        <w:rPr>
          <w:sz w:val="28"/>
          <w:szCs w:val="28"/>
        </w:rPr>
        <w:t>техническо</w:t>
      </w:r>
      <w:r w:rsidR="004B72BE">
        <w:rPr>
          <w:sz w:val="28"/>
          <w:szCs w:val="28"/>
        </w:rPr>
        <w:t>го</w:t>
      </w:r>
      <w:r w:rsidRPr="00935CEA">
        <w:rPr>
          <w:sz w:val="28"/>
          <w:szCs w:val="28"/>
        </w:rPr>
        <w:t xml:space="preserve"> обслуживани</w:t>
      </w:r>
      <w:r w:rsidR="004B72BE">
        <w:rPr>
          <w:sz w:val="28"/>
          <w:szCs w:val="28"/>
        </w:rPr>
        <w:t>я</w:t>
      </w:r>
      <w:r w:rsidRPr="00935CEA">
        <w:rPr>
          <w:sz w:val="28"/>
          <w:szCs w:val="28"/>
        </w:rPr>
        <w:t xml:space="preserve"> средств радиотехнического обеспечения полетов и авиационной электросвязи</w:t>
      </w:r>
      <w:r>
        <w:rPr>
          <w:sz w:val="28"/>
          <w:szCs w:val="28"/>
        </w:rPr>
        <w:t>.</w:t>
      </w:r>
      <w:r w:rsidR="00590ADF">
        <w:rPr>
          <w:sz w:val="28"/>
          <w:szCs w:val="28"/>
        </w:rPr>
        <w:t xml:space="preserve"> </w:t>
      </w:r>
    </w:p>
    <w:p w:rsidR="0045559A" w:rsidRDefault="0045559A" w:rsidP="0045559A">
      <w:pPr>
        <w:pStyle w:val="4"/>
        <w:spacing w:line="360" w:lineRule="auto"/>
        <w:ind w:firstLine="397"/>
        <w:rPr>
          <w:sz w:val="24"/>
        </w:rPr>
      </w:pPr>
    </w:p>
    <w:p w:rsidR="0040157E" w:rsidRDefault="0040157E" w:rsidP="0040157E">
      <w:pPr>
        <w:tabs>
          <w:tab w:val="right" w:leader="underscore" w:pos="851"/>
        </w:tabs>
        <w:suppressAutoHyphens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3. Формы и способы  проведения производственной</w:t>
      </w:r>
      <w:r w:rsidRPr="000706E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практики</w:t>
      </w:r>
    </w:p>
    <w:p w:rsidR="001244BD" w:rsidRPr="001E2985" w:rsidRDefault="001244BD" w:rsidP="001244BD">
      <w:pPr>
        <w:tabs>
          <w:tab w:val="right" w:leader="underscore" w:pos="426"/>
        </w:tabs>
        <w:ind w:firstLine="567"/>
        <w:jc w:val="both"/>
        <w:rPr>
          <w:color w:val="FF0000"/>
          <w:szCs w:val="28"/>
        </w:rPr>
      </w:pPr>
      <w:r>
        <w:rPr>
          <w:szCs w:val="28"/>
        </w:rPr>
        <w:t>Производственная практика</w:t>
      </w:r>
      <w:r w:rsidRPr="000E35D1">
        <w:rPr>
          <w:szCs w:val="28"/>
        </w:rPr>
        <w:t xml:space="preserve"> </w:t>
      </w:r>
      <w:r>
        <w:rPr>
          <w:szCs w:val="28"/>
        </w:rPr>
        <w:t xml:space="preserve">проводится </w:t>
      </w:r>
      <w:r w:rsidR="002D6E8C">
        <w:rPr>
          <w:szCs w:val="28"/>
        </w:rPr>
        <w:t>дискретно</w:t>
      </w:r>
      <w:r w:rsidR="00032F57">
        <w:rPr>
          <w:szCs w:val="28"/>
        </w:rPr>
        <w:t>:</w:t>
      </w:r>
      <w:r w:rsidR="002D6E8C">
        <w:rPr>
          <w:szCs w:val="28"/>
        </w:rPr>
        <w:t xml:space="preserve"> в 4-ом </w:t>
      </w:r>
      <w:r w:rsidR="002D6E8C" w:rsidRPr="00662B72">
        <w:rPr>
          <w:szCs w:val="28"/>
        </w:rPr>
        <w:t xml:space="preserve">семестре (затем </w:t>
      </w:r>
      <w:r w:rsidR="0000685F" w:rsidRPr="00662B72">
        <w:rPr>
          <w:szCs w:val="28"/>
        </w:rPr>
        <w:t xml:space="preserve"> -</w:t>
      </w:r>
      <w:r w:rsidR="0000685F">
        <w:rPr>
          <w:szCs w:val="28"/>
          <w:highlight w:val="green"/>
        </w:rPr>
        <w:t xml:space="preserve"> </w:t>
      </w:r>
      <w:r w:rsidR="002D6E8C" w:rsidRPr="00662B72">
        <w:rPr>
          <w:szCs w:val="28"/>
        </w:rPr>
        <w:t>в</w:t>
      </w:r>
      <w:r w:rsidR="0000685F">
        <w:rPr>
          <w:szCs w:val="28"/>
        </w:rPr>
        <w:t xml:space="preserve"> </w:t>
      </w:r>
      <w:r w:rsidR="002D6E8C">
        <w:rPr>
          <w:szCs w:val="28"/>
        </w:rPr>
        <w:t xml:space="preserve"> 6-ом, 8-ом и 10-ом семестрах)</w:t>
      </w:r>
    </w:p>
    <w:p w:rsidR="001244BD" w:rsidRPr="005541D5" w:rsidRDefault="001244BD" w:rsidP="00662B72">
      <w:pPr>
        <w:pStyle w:val="ab"/>
        <w:spacing w:before="2" w:after="0"/>
        <w:ind w:firstLine="567"/>
        <w:jc w:val="both"/>
        <w:rPr>
          <w:sz w:val="28"/>
          <w:szCs w:val="28"/>
        </w:rPr>
      </w:pPr>
      <w:r w:rsidRPr="005541D5">
        <w:rPr>
          <w:sz w:val="28"/>
          <w:szCs w:val="28"/>
        </w:rPr>
        <w:t>Способ проведения производственной практики: стационарный или выездной.</w:t>
      </w:r>
    </w:p>
    <w:p w:rsidR="001244BD" w:rsidRPr="00AA3D42" w:rsidRDefault="001244BD" w:rsidP="001244BD">
      <w:pPr>
        <w:pStyle w:val="ab"/>
        <w:spacing w:before="2" w:after="0"/>
        <w:ind w:firstLine="567"/>
        <w:rPr>
          <w:sz w:val="28"/>
          <w:szCs w:val="28"/>
        </w:rPr>
      </w:pPr>
      <w:r w:rsidRPr="00AA3D42">
        <w:rPr>
          <w:sz w:val="28"/>
          <w:szCs w:val="28"/>
        </w:rPr>
        <w:t>Стационарный способ проведения производственной практики</w:t>
      </w:r>
      <w:r w:rsidR="00AA3D42" w:rsidRPr="00AA3D42">
        <w:rPr>
          <w:sz w:val="28"/>
          <w:szCs w:val="28"/>
        </w:rPr>
        <w:t>:</w:t>
      </w:r>
      <w:r w:rsidR="0075193C" w:rsidRPr="00AA3D42">
        <w:rPr>
          <w:sz w:val="28"/>
          <w:szCs w:val="28"/>
        </w:rPr>
        <w:t xml:space="preserve"> </w:t>
      </w:r>
    </w:p>
    <w:p w:rsidR="001244BD" w:rsidRPr="00AA3D42" w:rsidRDefault="001244BD" w:rsidP="001244BD">
      <w:pPr>
        <w:pStyle w:val="ab"/>
        <w:spacing w:after="0"/>
        <w:ind w:firstLine="567"/>
        <w:jc w:val="both"/>
        <w:rPr>
          <w:sz w:val="28"/>
          <w:szCs w:val="28"/>
        </w:rPr>
      </w:pPr>
      <w:r w:rsidRPr="00AA3D42">
        <w:rPr>
          <w:sz w:val="28"/>
          <w:szCs w:val="28"/>
        </w:rPr>
        <w:t xml:space="preserve">Место проведения практики: </w:t>
      </w:r>
      <w:r w:rsidR="002D6E8C">
        <w:rPr>
          <w:sz w:val="28"/>
          <w:szCs w:val="28"/>
        </w:rPr>
        <w:t>п</w:t>
      </w:r>
      <w:r w:rsidRPr="00AA3D42">
        <w:rPr>
          <w:sz w:val="28"/>
          <w:szCs w:val="28"/>
        </w:rPr>
        <w:t>рофильные организации, расположенные на территории Санкт-Петербурга.</w:t>
      </w:r>
    </w:p>
    <w:p w:rsidR="0075193C" w:rsidRPr="00AA3D42" w:rsidRDefault="001244BD" w:rsidP="001244BD">
      <w:pPr>
        <w:tabs>
          <w:tab w:val="right" w:leader="underscore" w:pos="426"/>
        </w:tabs>
        <w:ind w:firstLine="567"/>
        <w:jc w:val="both"/>
        <w:rPr>
          <w:szCs w:val="28"/>
        </w:rPr>
      </w:pPr>
      <w:r w:rsidRPr="00AA3D42">
        <w:rPr>
          <w:szCs w:val="28"/>
        </w:rPr>
        <w:t>Выездной с</w:t>
      </w:r>
      <w:r w:rsidR="00403647" w:rsidRPr="00AA3D42">
        <w:rPr>
          <w:szCs w:val="28"/>
        </w:rPr>
        <w:t>пособ проведения производственной практики</w:t>
      </w:r>
      <w:r w:rsidR="00AA3D42" w:rsidRPr="00AA3D42">
        <w:rPr>
          <w:szCs w:val="28"/>
        </w:rPr>
        <w:t>:</w:t>
      </w:r>
    </w:p>
    <w:p w:rsidR="00403647" w:rsidRDefault="0075193C" w:rsidP="001244BD">
      <w:pPr>
        <w:tabs>
          <w:tab w:val="right" w:leader="underscore" w:pos="426"/>
        </w:tabs>
        <w:ind w:firstLine="567"/>
        <w:jc w:val="both"/>
        <w:rPr>
          <w:szCs w:val="28"/>
        </w:rPr>
      </w:pPr>
      <w:r w:rsidRPr="00AA3D42">
        <w:rPr>
          <w:szCs w:val="28"/>
        </w:rPr>
        <w:t>Место</w:t>
      </w:r>
      <w:r w:rsidR="00403647" w:rsidRPr="00AA3D42">
        <w:rPr>
          <w:szCs w:val="28"/>
        </w:rPr>
        <w:t xml:space="preserve"> </w:t>
      </w:r>
      <w:r w:rsidRPr="00AA3D42">
        <w:rPr>
          <w:szCs w:val="28"/>
        </w:rPr>
        <w:t>проведения практики: П</w:t>
      </w:r>
      <w:r w:rsidR="00403647" w:rsidRPr="00AA3D42">
        <w:rPr>
          <w:szCs w:val="28"/>
        </w:rPr>
        <w:t>одразделения ФГУП «Государственная корпорация по организации воздушного движения в Российской Федерации»</w:t>
      </w:r>
      <w:r w:rsidR="00AA3D42">
        <w:rPr>
          <w:szCs w:val="28"/>
        </w:rPr>
        <w:t>.</w:t>
      </w:r>
    </w:p>
    <w:p w:rsidR="00F8341D" w:rsidRPr="00272B66" w:rsidRDefault="00F8341D" w:rsidP="00F8341D">
      <w:pPr>
        <w:pStyle w:val="4"/>
        <w:ind w:firstLine="567"/>
        <w:rPr>
          <w:color w:val="FF0000"/>
          <w:sz w:val="28"/>
          <w:szCs w:val="28"/>
        </w:rPr>
      </w:pPr>
    </w:p>
    <w:p w:rsidR="00F8341D" w:rsidRDefault="00F8341D" w:rsidP="00F8341D">
      <w:pPr>
        <w:tabs>
          <w:tab w:val="right" w:leader="underscore" w:pos="426"/>
        </w:tabs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4. Перечень планируемых результатов</w:t>
      </w:r>
      <w:r w:rsidR="001514DA">
        <w:rPr>
          <w:b/>
          <w:bCs/>
          <w:szCs w:val="28"/>
        </w:rPr>
        <w:t xml:space="preserve"> </w:t>
      </w:r>
    </w:p>
    <w:p w:rsidR="001514DA" w:rsidRDefault="001514DA" w:rsidP="00F8341D">
      <w:pPr>
        <w:tabs>
          <w:tab w:val="right" w:leader="underscore" w:pos="426"/>
        </w:tabs>
        <w:ind w:firstLine="567"/>
        <w:jc w:val="both"/>
        <w:rPr>
          <w:b/>
          <w:bCs/>
          <w:szCs w:val="28"/>
        </w:rPr>
      </w:pPr>
    </w:p>
    <w:p w:rsidR="0023170D" w:rsidRPr="00854BF4" w:rsidRDefault="0023170D" w:rsidP="0023170D">
      <w:pPr>
        <w:tabs>
          <w:tab w:val="left" w:pos="993"/>
        </w:tabs>
        <w:autoSpaceDE w:val="0"/>
        <w:autoSpaceDN w:val="0"/>
        <w:ind w:firstLine="567"/>
        <w:jc w:val="both"/>
        <w:outlineLvl w:val="3"/>
        <w:rPr>
          <w:bCs/>
          <w:szCs w:val="28"/>
          <w:lang w:bidi="ru-RU"/>
        </w:rPr>
      </w:pPr>
      <w:r w:rsidRPr="00662B72">
        <w:rPr>
          <w:bCs/>
          <w:szCs w:val="28"/>
          <w:lang w:bidi="ru-RU"/>
        </w:rPr>
        <w:t>В результате прохождения производственной практики обучающийся должен демонстрировать следующие результаты обучения:</w:t>
      </w:r>
    </w:p>
    <w:p w:rsidR="00662B72" w:rsidRPr="00854BF4" w:rsidRDefault="00662B72" w:rsidP="0023170D">
      <w:pPr>
        <w:tabs>
          <w:tab w:val="left" w:pos="993"/>
        </w:tabs>
        <w:autoSpaceDE w:val="0"/>
        <w:autoSpaceDN w:val="0"/>
        <w:ind w:firstLine="567"/>
        <w:jc w:val="both"/>
        <w:outlineLvl w:val="3"/>
        <w:rPr>
          <w:bCs/>
          <w:szCs w:val="28"/>
          <w:lang w:bidi="ru-RU"/>
        </w:rPr>
      </w:pPr>
    </w:p>
    <w:tbl>
      <w:tblPr>
        <w:tblW w:w="9694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6095"/>
      </w:tblGrid>
      <w:tr w:rsidR="00D15D50" w:rsidTr="00590812">
        <w:trPr>
          <w:trHeight w:val="642"/>
        </w:trPr>
        <w:tc>
          <w:tcPr>
            <w:tcW w:w="3599" w:type="dxa"/>
          </w:tcPr>
          <w:p w:rsidR="00D15D50" w:rsidRPr="00D15D50" w:rsidRDefault="00D15D50" w:rsidP="00D15D50">
            <w:pPr>
              <w:pStyle w:val="TableParagraph"/>
              <w:spacing w:line="315" w:lineRule="exact"/>
              <w:ind w:left="699" w:right="692"/>
              <w:jc w:val="center"/>
              <w:rPr>
                <w:sz w:val="28"/>
              </w:rPr>
            </w:pPr>
            <w:r w:rsidRPr="00D15D50">
              <w:rPr>
                <w:sz w:val="28"/>
              </w:rPr>
              <w:t>Перечень и код</w:t>
            </w:r>
          </w:p>
          <w:p w:rsidR="00D15D50" w:rsidRPr="00D15D50" w:rsidRDefault="00D15D50" w:rsidP="00D15D50">
            <w:pPr>
              <w:pStyle w:val="TableParagraph"/>
              <w:spacing w:line="308" w:lineRule="exact"/>
              <w:ind w:left="699" w:right="690"/>
              <w:jc w:val="center"/>
              <w:rPr>
                <w:sz w:val="28"/>
              </w:rPr>
            </w:pPr>
            <w:r w:rsidRPr="00D15D50">
              <w:rPr>
                <w:sz w:val="28"/>
              </w:rPr>
              <w:t>компетенций</w:t>
            </w:r>
          </w:p>
        </w:tc>
        <w:tc>
          <w:tcPr>
            <w:tcW w:w="6095" w:type="dxa"/>
          </w:tcPr>
          <w:p w:rsidR="00D15D50" w:rsidRPr="00D15D50" w:rsidRDefault="00D15D50" w:rsidP="00B964C2">
            <w:pPr>
              <w:pStyle w:val="TableParagraph"/>
              <w:spacing w:line="315" w:lineRule="exact"/>
              <w:ind w:left="124" w:right="112"/>
              <w:jc w:val="center"/>
              <w:rPr>
                <w:sz w:val="28"/>
              </w:rPr>
            </w:pPr>
            <w:r w:rsidRPr="00D15D50">
              <w:rPr>
                <w:sz w:val="28"/>
              </w:rPr>
              <w:t>Перечень планируемых результатов обучения на</w:t>
            </w:r>
            <w:r w:rsidR="00CF5AF6">
              <w:rPr>
                <w:sz w:val="28"/>
              </w:rPr>
              <w:t xml:space="preserve"> </w:t>
            </w:r>
            <w:r w:rsidRPr="00D15D50">
              <w:rPr>
                <w:sz w:val="28"/>
              </w:rPr>
              <w:t>производственной практик</w:t>
            </w:r>
            <w:r w:rsidR="00B964C2">
              <w:rPr>
                <w:sz w:val="28"/>
              </w:rPr>
              <w:t>е</w:t>
            </w:r>
          </w:p>
        </w:tc>
      </w:tr>
      <w:tr w:rsidR="007B73D5" w:rsidTr="00590812">
        <w:trPr>
          <w:trHeight w:val="642"/>
        </w:trPr>
        <w:tc>
          <w:tcPr>
            <w:tcW w:w="3599" w:type="dxa"/>
          </w:tcPr>
          <w:p w:rsidR="007B73D5" w:rsidRPr="000E20E3" w:rsidRDefault="007B73D5" w:rsidP="005A1325">
            <w:pPr>
              <w:pStyle w:val="af"/>
              <w:ind w:left="145" w:right="162"/>
              <w:rPr>
                <w:sz w:val="28"/>
                <w:szCs w:val="28"/>
              </w:rPr>
            </w:pPr>
            <w:r w:rsidRPr="000E20E3">
              <w:rPr>
                <w:sz w:val="28"/>
                <w:szCs w:val="28"/>
              </w:rPr>
              <w:t>Умение критически оценивать свои достоинства и недостатки, наметить пути и выбрать средства развития достоинств и устранения недостатков (ОК-13)</w:t>
            </w:r>
          </w:p>
        </w:tc>
        <w:tc>
          <w:tcPr>
            <w:tcW w:w="6095" w:type="dxa"/>
          </w:tcPr>
          <w:p w:rsidR="003874D1" w:rsidRPr="004B5391" w:rsidRDefault="003874D1" w:rsidP="003874D1">
            <w:pPr>
              <w:ind w:left="121"/>
              <w:rPr>
                <w:szCs w:val="28"/>
              </w:rPr>
            </w:pPr>
            <w:r w:rsidRPr="004B5391">
              <w:rPr>
                <w:szCs w:val="28"/>
              </w:rPr>
              <w:t>Знать:</w:t>
            </w:r>
          </w:p>
          <w:p w:rsidR="003874D1" w:rsidRPr="004B5391" w:rsidRDefault="003874D1" w:rsidP="00095D94">
            <w:pPr>
              <w:ind w:left="121"/>
              <w:jc w:val="both"/>
              <w:rPr>
                <w:szCs w:val="28"/>
              </w:rPr>
            </w:pPr>
            <w:r w:rsidRPr="004B5391">
              <w:rPr>
                <w:szCs w:val="28"/>
              </w:rPr>
              <w:t xml:space="preserve"> - требования, предъявляемые к </w:t>
            </w:r>
            <w:r w:rsidR="004B5391" w:rsidRPr="004B5391">
              <w:rPr>
                <w:szCs w:val="28"/>
              </w:rPr>
              <w:t xml:space="preserve">инженерно-техническому персоналу  службы </w:t>
            </w:r>
            <w:r w:rsidR="00B964C2">
              <w:rPr>
                <w:szCs w:val="28"/>
              </w:rPr>
              <w:t>эксплуатации радиотехнического оборудования и связи</w:t>
            </w:r>
            <w:r w:rsidRPr="004B5391">
              <w:rPr>
                <w:szCs w:val="28"/>
              </w:rPr>
              <w:t>.</w:t>
            </w:r>
          </w:p>
          <w:p w:rsidR="003874D1" w:rsidRPr="004B5391" w:rsidRDefault="003874D1" w:rsidP="003874D1">
            <w:pPr>
              <w:ind w:left="121"/>
              <w:rPr>
                <w:szCs w:val="28"/>
              </w:rPr>
            </w:pPr>
            <w:r w:rsidRPr="004B5391">
              <w:rPr>
                <w:szCs w:val="28"/>
              </w:rPr>
              <w:t>Уметь:</w:t>
            </w:r>
          </w:p>
          <w:p w:rsidR="003874D1" w:rsidRPr="004B5391" w:rsidRDefault="003874D1" w:rsidP="00095D94">
            <w:pPr>
              <w:ind w:left="121"/>
              <w:jc w:val="both"/>
              <w:rPr>
                <w:szCs w:val="28"/>
              </w:rPr>
            </w:pPr>
            <w:r w:rsidRPr="004B5391">
              <w:rPr>
                <w:szCs w:val="28"/>
              </w:rPr>
              <w:t xml:space="preserve">- </w:t>
            </w:r>
            <w:r w:rsidR="004B5391" w:rsidRPr="004B5391">
              <w:rPr>
                <w:szCs w:val="28"/>
              </w:rPr>
              <w:t xml:space="preserve">качественно </w:t>
            </w:r>
            <w:r w:rsidRPr="004B5391">
              <w:rPr>
                <w:szCs w:val="28"/>
              </w:rPr>
              <w:t xml:space="preserve">выполнять </w:t>
            </w:r>
            <w:r w:rsidR="004B5391" w:rsidRPr="004B5391">
              <w:rPr>
                <w:szCs w:val="28"/>
              </w:rPr>
              <w:t xml:space="preserve">работы </w:t>
            </w:r>
            <w:r w:rsidRPr="004B5391">
              <w:rPr>
                <w:szCs w:val="28"/>
              </w:rPr>
              <w:t xml:space="preserve"> </w:t>
            </w:r>
            <w:r w:rsidR="004B5391" w:rsidRPr="004B5391">
              <w:rPr>
                <w:szCs w:val="28"/>
              </w:rPr>
              <w:t>в процессе  технической эксплуатации</w:t>
            </w:r>
            <w:r w:rsidRPr="004B5391">
              <w:rPr>
                <w:szCs w:val="28"/>
              </w:rPr>
              <w:t xml:space="preserve"> </w:t>
            </w:r>
            <w:r w:rsidR="00B964C2">
              <w:rPr>
                <w:szCs w:val="28"/>
              </w:rPr>
              <w:t xml:space="preserve">средств радиотехнического обеспечения полетов и </w:t>
            </w:r>
            <w:r w:rsidR="00B964C2">
              <w:rPr>
                <w:szCs w:val="28"/>
              </w:rPr>
              <w:lastRenderedPageBreak/>
              <w:t>авиационной электросвязи</w:t>
            </w:r>
            <w:r w:rsidRPr="004B5391">
              <w:rPr>
                <w:szCs w:val="28"/>
              </w:rPr>
              <w:t>;</w:t>
            </w:r>
          </w:p>
          <w:p w:rsidR="003874D1" w:rsidRPr="004B5391" w:rsidRDefault="003874D1" w:rsidP="00095D94">
            <w:pPr>
              <w:ind w:left="121"/>
              <w:jc w:val="both"/>
              <w:rPr>
                <w:szCs w:val="28"/>
              </w:rPr>
            </w:pPr>
            <w:r w:rsidRPr="004B5391">
              <w:rPr>
                <w:szCs w:val="28"/>
              </w:rPr>
              <w:t>- оценивать качество их выполнения и порядок устранения выявленных ошибок и недостатков по качеству работ.</w:t>
            </w:r>
          </w:p>
          <w:p w:rsidR="003874D1" w:rsidRPr="004B5391" w:rsidRDefault="003874D1" w:rsidP="00095D94">
            <w:pPr>
              <w:ind w:left="121"/>
              <w:jc w:val="both"/>
              <w:rPr>
                <w:szCs w:val="28"/>
              </w:rPr>
            </w:pPr>
            <w:r w:rsidRPr="004B5391">
              <w:rPr>
                <w:szCs w:val="28"/>
              </w:rPr>
              <w:t>Владеть:</w:t>
            </w:r>
          </w:p>
          <w:p w:rsidR="007B73D5" w:rsidRPr="00080B69" w:rsidRDefault="003874D1" w:rsidP="00095D94">
            <w:pPr>
              <w:ind w:left="121"/>
              <w:jc w:val="both"/>
              <w:rPr>
                <w:color w:val="FF0000"/>
                <w:szCs w:val="28"/>
              </w:rPr>
            </w:pPr>
            <w:r w:rsidRPr="004B5391">
              <w:rPr>
                <w:szCs w:val="28"/>
              </w:rPr>
              <w:t xml:space="preserve">- методами оценки качества выполнения </w:t>
            </w:r>
            <w:r w:rsidR="004B5391" w:rsidRPr="004B5391">
              <w:rPr>
                <w:szCs w:val="28"/>
              </w:rPr>
              <w:t xml:space="preserve">работ  в процессе  технической эксплуатации </w:t>
            </w:r>
            <w:r w:rsidR="00B964C2">
              <w:rPr>
                <w:szCs w:val="28"/>
              </w:rPr>
              <w:t>средств радиотехнического обеспечения полетов и авиационной электросвязи</w:t>
            </w:r>
            <w:r w:rsidR="00B964C2" w:rsidRPr="00B964C2">
              <w:rPr>
                <w:szCs w:val="28"/>
              </w:rPr>
              <w:t xml:space="preserve"> </w:t>
            </w:r>
            <w:r w:rsidRPr="00B964C2">
              <w:rPr>
                <w:szCs w:val="28"/>
              </w:rPr>
              <w:t xml:space="preserve">и </w:t>
            </w:r>
            <w:r w:rsidRPr="004B5391">
              <w:rPr>
                <w:szCs w:val="28"/>
              </w:rPr>
              <w:t xml:space="preserve"> устранения выявленных ошибок и недостатков по качеству работ.</w:t>
            </w:r>
          </w:p>
        </w:tc>
      </w:tr>
      <w:tr w:rsidR="004B5391" w:rsidRPr="004B5391" w:rsidTr="00590812">
        <w:trPr>
          <w:trHeight w:val="642"/>
        </w:trPr>
        <w:tc>
          <w:tcPr>
            <w:tcW w:w="3599" w:type="dxa"/>
          </w:tcPr>
          <w:p w:rsidR="007B73D5" w:rsidRPr="000E20E3" w:rsidRDefault="007B73D5" w:rsidP="005A1325">
            <w:pPr>
              <w:pStyle w:val="af"/>
              <w:ind w:left="145" w:right="162"/>
              <w:rPr>
                <w:sz w:val="28"/>
                <w:szCs w:val="28"/>
              </w:rPr>
            </w:pPr>
            <w:r w:rsidRPr="000E20E3">
              <w:rPr>
                <w:sz w:val="28"/>
                <w:szCs w:val="28"/>
              </w:rPr>
              <w:lastRenderedPageBreak/>
              <w:t>Способность понимать место и роль области профессиональной деятельности выпускника в общественном развитии, взаимосвязи с другими социальными институтами (ОК-24)</w:t>
            </w:r>
          </w:p>
        </w:tc>
        <w:tc>
          <w:tcPr>
            <w:tcW w:w="6095" w:type="dxa"/>
          </w:tcPr>
          <w:p w:rsidR="003874D1" w:rsidRPr="004B5391" w:rsidRDefault="003874D1" w:rsidP="003874D1">
            <w:pPr>
              <w:ind w:left="121"/>
              <w:rPr>
                <w:szCs w:val="28"/>
              </w:rPr>
            </w:pPr>
            <w:r w:rsidRPr="004B5391">
              <w:rPr>
                <w:szCs w:val="28"/>
              </w:rPr>
              <w:t>Знать:</w:t>
            </w:r>
          </w:p>
          <w:p w:rsidR="003874D1" w:rsidRPr="004B5391" w:rsidRDefault="003874D1" w:rsidP="00095D94">
            <w:pPr>
              <w:ind w:left="121"/>
              <w:jc w:val="both"/>
              <w:rPr>
                <w:szCs w:val="28"/>
              </w:rPr>
            </w:pPr>
            <w:r w:rsidRPr="004B5391">
              <w:rPr>
                <w:szCs w:val="28"/>
              </w:rPr>
              <w:t xml:space="preserve"> - </w:t>
            </w:r>
            <w:r w:rsidR="007255C2" w:rsidRPr="004B5391">
              <w:rPr>
                <w:szCs w:val="28"/>
              </w:rPr>
              <w:t xml:space="preserve">полномочия в соответствии с должностной инструкцией </w:t>
            </w:r>
            <w:r w:rsidRPr="004B5391">
              <w:rPr>
                <w:szCs w:val="28"/>
              </w:rPr>
              <w:t xml:space="preserve"> по </w:t>
            </w:r>
            <w:r w:rsidR="007255C2" w:rsidRPr="004B5391">
              <w:rPr>
                <w:szCs w:val="28"/>
              </w:rPr>
              <w:t xml:space="preserve">взаимодействию с </w:t>
            </w:r>
            <w:r w:rsidR="007255C2" w:rsidRPr="00E03656">
              <w:rPr>
                <w:szCs w:val="28"/>
              </w:rPr>
              <w:t>подразделениями и организациями</w:t>
            </w:r>
            <w:r w:rsidR="007255C2" w:rsidRPr="004B5391">
              <w:rPr>
                <w:szCs w:val="28"/>
              </w:rPr>
              <w:t xml:space="preserve"> в процессе</w:t>
            </w:r>
            <w:r w:rsidRPr="004B5391">
              <w:rPr>
                <w:szCs w:val="28"/>
              </w:rPr>
              <w:t xml:space="preserve"> техническо</w:t>
            </w:r>
            <w:r w:rsidR="007255C2" w:rsidRPr="004B5391">
              <w:rPr>
                <w:szCs w:val="28"/>
              </w:rPr>
              <w:t>й</w:t>
            </w:r>
            <w:r w:rsidRPr="004B5391">
              <w:rPr>
                <w:szCs w:val="28"/>
              </w:rPr>
              <w:t xml:space="preserve"> эксплуатации</w:t>
            </w:r>
            <w:r w:rsidR="007255C2" w:rsidRPr="004B5391">
              <w:rPr>
                <w:szCs w:val="28"/>
              </w:rPr>
              <w:t xml:space="preserve"> </w:t>
            </w:r>
            <w:r w:rsidR="00B964C2">
              <w:rPr>
                <w:szCs w:val="28"/>
              </w:rPr>
              <w:t>средств радиотехнического обеспечения полетов и авиационной электросвязи</w:t>
            </w:r>
            <w:r w:rsidRPr="004B5391">
              <w:rPr>
                <w:szCs w:val="28"/>
              </w:rPr>
              <w:t>.</w:t>
            </w:r>
          </w:p>
          <w:p w:rsidR="003874D1" w:rsidRPr="004B5391" w:rsidRDefault="003874D1" w:rsidP="00095D94">
            <w:pPr>
              <w:ind w:left="121"/>
              <w:jc w:val="both"/>
              <w:rPr>
                <w:szCs w:val="28"/>
              </w:rPr>
            </w:pPr>
            <w:r w:rsidRPr="004B5391">
              <w:rPr>
                <w:szCs w:val="28"/>
              </w:rPr>
              <w:t>Уметь:</w:t>
            </w:r>
          </w:p>
          <w:p w:rsidR="003874D1" w:rsidRPr="004B5391" w:rsidRDefault="003874D1" w:rsidP="00095D94">
            <w:pPr>
              <w:ind w:left="121"/>
              <w:jc w:val="both"/>
              <w:rPr>
                <w:szCs w:val="28"/>
              </w:rPr>
            </w:pPr>
            <w:r w:rsidRPr="004B5391">
              <w:rPr>
                <w:szCs w:val="28"/>
              </w:rPr>
              <w:t xml:space="preserve"> - </w:t>
            </w:r>
            <w:r w:rsidR="007255C2" w:rsidRPr="004B5391">
              <w:rPr>
                <w:szCs w:val="28"/>
              </w:rPr>
              <w:t xml:space="preserve">в соответствии с должностной инструкцией   </w:t>
            </w:r>
            <w:r w:rsidRPr="004B5391">
              <w:rPr>
                <w:szCs w:val="28"/>
              </w:rPr>
              <w:t xml:space="preserve">правильно </w:t>
            </w:r>
            <w:r w:rsidR="007255C2" w:rsidRPr="004B5391">
              <w:rPr>
                <w:szCs w:val="28"/>
              </w:rPr>
              <w:t>организо</w:t>
            </w:r>
            <w:r w:rsidR="004B5391" w:rsidRPr="004B5391">
              <w:rPr>
                <w:szCs w:val="28"/>
              </w:rPr>
              <w:t>вы</w:t>
            </w:r>
            <w:r w:rsidR="007255C2" w:rsidRPr="004B5391">
              <w:rPr>
                <w:szCs w:val="28"/>
              </w:rPr>
              <w:t>вать взаимодействие с подразделениями и организаци</w:t>
            </w:r>
            <w:r w:rsidR="004B5391" w:rsidRPr="004B5391">
              <w:rPr>
                <w:szCs w:val="28"/>
              </w:rPr>
              <w:t>я</w:t>
            </w:r>
            <w:r w:rsidR="007255C2" w:rsidRPr="004B5391">
              <w:rPr>
                <w:szCs w:val="28"/>
              </w:rPr>
              <w:t xml:space="preserve">ми </w:t>
            </w:r>
            <w:r w:rsidRPr="004B5391">
              <w:rPr>
                <w:szCs w:val="28"/>
              </w:rPr>
              <w:t xml:space="preserve"> </w:t>
            </w:r>
            <w:r w:rsidR="004B5391" w:rsidRPr="004B5391">
              <w:rPr>
                <w:szCs w:val="28"/>
              </w:rPr>
              <w:t xml:space="preserve">в процессе технической эксплуатации </w:t>
            </w:r>
            <w:r w:rsidR="00B964C2">
              <w:rPr>
                <w:szCs w:val="28"/>
              </w:rPr>
              <w:t>средств радиотехнического обеспечения полетов и авиационной электросвязи</w:t>
            </w:r>
            <w:r w:rsidRPr="004B5391">
              <w:rPr>
                <w:szCs w:val="28"/>
              </w:rPr>
              <w:t>.</w:t>
            </w:r>
          </w:p>
          <w:p w:rsidR="003874D1" w:rsidRPr="004B5391" w:rsidRDefault="003874D1" w:rsidP="00095D94">
            <w:pPr>
              <w:ind w:left="121"/>
              <w:jc w:val="both"/>
              <w:rPr>
                <w:szCs w:val="28"/>
              </w:rPr>
            </w:pPr>
            <w:r w:rsidRPr="004B5391">
              <w:rPr>
                <w:szCs w:val="28"/>
              </w:rPr>
              <w:t>Владеть:</w:t>
            </w:r>
          </w:p>
          <w:p w:rsidR="007B73D5" w:rsidRPr="004B5391" w:rsidRDefault="003874D1" w:rsidP="00095D94">
            <w:pPr>
              <w:ind w:left="121"/>
              <w:jc w:val="both"/>
              <w:rPr>
                <w:szCs w:val="28"/>
              </w:rPr>
            </w:pPr>
            <w:r w:rsidRPr="004B5391">
              <w:rPr>
                <w:szCs w:val="28"/>
              </w:rPr>
              <w:t xml:space="preserve"> - навыками </w:t>
            </w:r>
            <w:r w:rsidR="004B5391" w:rsidRPr="004B5391">
              <w:rPr>
                <w:szCs w:val="28"/>
              </w:rPr>
              <w:t xml:space="preserve">общения </w:t>
            </w:r>
            <w:r w:rsidRPr="004B5391">
              <w:rPr>
                <w:szCs w:val="28"/>
              </w:rPr>
              <w:t xml:space="preserve"> </w:t>
            </w:r>
            <w:r w:rsidR="004B5391" w:rsidRPr="004B5391">
              <w:rPr>
                <w:szCs w:val="28"/>
              </w:rPr>
              <w:t xml:space="preserve">при  взаимодействии с подразделениями и организациями в процессе технической эксплуатации </w:t>
            </w:r>
            <w:r w:rsidR="00B964C2">
              <w:rPr>
                <w:szCs w:val="28"/>
              </w:rPr>
              <w:t>средств радиотехнического обеспечения полетов и авиационной электросвязи</w:t>
            </w:r>
            <w:r w:rsidRPr="004B5391">
              <w:rPr>
                <w:szCs w:val="28"/>
              </w:rPr>
              <w:t>.</w:t>
            </w:r>
          </w:p>
        </w:tc>
      </w:tr>
      <w:tr w:rsidR="00987DB8" w:rsidTr="00590812">
        <w:trPr>
          <w:trHeight w:val="642"/>
        </w:trPr>
        <w:tc>
          <w:tcPr>
            <w:tcW w:w="3599" w:type="dxa"/>
          </w:tcPr>
          <w:p w:rsidR="00987DB8" w:rsidRPr="00D15D50" w:rsidRDefault="007B44A5" w:rsidP="00987DB8">
            <w:pPr>
              <w:pStyle w:val="Style10"/>
              <w:widowControl/>
              <w:spacing w:before="10" w:line="240" w:lineRule="auto"/>
              <w:ind w:left="55" w:right="142" w:firstLine="142"/>
              <w:contextualSpacing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7B44A5">
              <w:rPr>
                <w:sz w:val="28"/>
                <w:szCs w:val="28"/>
              </w:rPr>
              <w:t>пособность и готовность использовать на практике базовые знания и методы математических и естественных наук</w:t>
            </w:r>
            <w:r w:rsidRPr="00183BA2">
              <w:rPr>
                <w:rStyle w:val="FontStyle52"/>
                <w:sz w:val="28"/>
                <w:szCs w:val="28"/>
              </w:rPr>
              <w:t xml:space="preserve"> </w:t>
            </w:r>
            <w:r w:rsidR="00987DB8" w:rsidRPr="00183BA2">
              <w:rPr>
                <w:rStyle w:val="FontStyle52"/>
                <w:sz w:val="28"/>
                <w:szCs w:val="28"/>
              </w:rPr>
              <w:t>(ОК</w:t>
            </w:r>
            <w:r w:rsidR="00987DB8">
              <w:rPr>
                <w:rStyle w:val="FontStyle55"/>
                <w:sz w:val="28"/>
                <w:szCs w:val="28"/>
              </w:rPr>
              <w:t>-4</w:t>
            </w:r>
            <w:r>
              <w:rPr>
                <w:rStyle w:val="FontStyle55"/>
                <w:sz w:val="28"/>
                <w:szCs w:val="28"/>
              </w:rPr>
              <w:t>0</w:t>
            </w:r>
            <w:r w:rsidR="00987DB8">
              <w:rPr>
                <w:rStyle w:val="FontStyle55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987DB8" w:rsidRDefault="00987DB8" w:rsidP="00987DB8">
            <w:r w:rsidRPr="00D15D50">
              <w:t>Знать:</w:t>
            </w:r>
            <w:r w:rsidRPr="00C345EC">
              <w:t xml:space="preserve"> </w:t>
            </w:r>
          </w:p>
          <w:p w:rsidR="00987DB8" w:rsidRDefault="00987DB8" w:rsidP="00095D94">
            <w:pPr>
              <w:jc w:val="both"/>
            </w:pPr>
            <w:r>
              <w:t>- основные понятия, термины и определения</w:t>
            </w:r>
            <w:r w:rsidR="00090CBD">
              <w:t xml:space="preserve"> технической эксплуатации средств РТОП и АЭС.</w:t>
            </w:r>
          </w:p>
          <w:p w:rsidR="00987DB8" w:rsidRPr="00D15D50" w:rsidRDefault="00987DB8" w:rsidP="00987DB8">
            <w:pPr>
              <w:pStyle w:val="TableParagraph"/>
              <w:spacing w:before="2" w:line="322" w:lineRule="exact"/>
              <w:ind w:left="124" w:right="3969" w:firstLine="301"/>
              <w:rPr>
                <w:sz w:val="28"/>
              </w:rPr>
            </w:pPr>
            <w:r w:rsidRPr="00D15D50">
              <w:rPr>
                <w:sz w:val="28"/>
              </w:rPr>
              <w:t>Уметь:</w:t>
            </w:r>
            <w:r w:rsidR="00090CBD">
              <w:rPr>
                <w:sz w:val="28"/>
              </w:rPr>
              <w:t xml:space="preserve"> </w:t>
            </w:r>
          </w:p>
          <w:p w:rsidR="00090CBD" w:rsidRPr="00B964C2" w:rsidRDefault="00090CBD" w:rsidP="00095D94">
            <w:pPr>
              <w:pStyle w:val="TableParagraph"/>
              <w:spacing w:line="322" w:lineRule="exact"/>
              <w:ind w:left="144" w:right="86" w:firstLine="28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B964C2">
              <w:rPr>
                <w:sz w:val="28"/>
                <w:szCs w:val="28"/>
              </w:rPr>
              <w:t xml:space="preserve">формулировать назначение </w:t>
            </w:r>
            <w:r w:rsidR="00B964C2" w:rsidRPr="00B964C2">
              <w:rPr>
                <w:sz w:val="28"/>
                <w:szCs w:val="28"/>
              </w:rPr>
              <w:t>средств радиотехнического обеспечения полетов и авиационной электросвязи</w:t>
            </w:r>
            <w:r w:rsidR="00B964C2">
              <w:rPr>
                <w:sz w:val="28"/>
                <w:szCs w:val="28"/>
              </w:rPr>
              <w:t xml:space="preserve"> и требования, предъявляемые к ним</w:t>
            </w:r>
            <w:r w:rsidRPr="00B964C2">
              <w:rPr>
                <w:sz w:val="28"/>
                <w:szCs w:val="28"/>
              </w:rPr>
              <w:t>;</w:t>
            </w:r>
          </w:p>
          <w:p w:rsidR="00987DB8" w:rsidRDefault="00090CBD" w:rsidP="00095D94">
            <w:pPr>
              <w:pStyle w:val="TableParagraph"/>
              <w:spacing w:line="322" w:lineRule="exact"/>
              <w:ind w:left="144" w:right="86" w:firstLine="2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B964C2">
              <w:rPr>
                <w:sz w:val="28"/>
              </w:rPr>
              <w:t xml:space="preserve">делать выводы о соответствии </w:t>
            </w:r>
            <w:r w:rsidR="00B964C2" w:rsidRPr="00B964C2">
              <w:rPr>
                <w:sz w:val="28"/>
                <w:szCs w:val="28"/>
              </w:rPr>
              <w:t xml:space="preserve">средств радиотехнического обеспечения полетов и авиационной электросвязи </w:t>
            </w:r>
            <w:r w:rsidRPr="00B964C2">
              <w:rPr>
                <w:sz w:val="28"/>
              </w:rPr>
              <w:t>требованиям нормативных документов.</w:t>
            </w:r>
          </w:p>
          <w:p w:rsidR="00987DB8" w:rsidRDefault="00987DB8" w:rsidP="00987DB8">
            <w:pPr>
              <w:pStyle w:val="TableParagraph"/>
              <w:spacing w:line="322" w:lineRule="exact"/>
              <w:ind w:left="144" w:right="86" w:firstLine="281"/>
              <w:jc w:val="both"/>
              <w:rPr>
                <w:sz w:val="28"/>
              </w:rPr>
            </w:pPr>
            <w:r w:rsidRPr="00D15D50">
              <w:rPr>
                <w:sz w:val="28"/>
              </w:rPr>
              <w:t>Владеть:</w:t>
            </w:r>
          </w:p>
          <w:p w:rsidR="00987DB8" w:rsidRPr="00D15D50" w:rsidRDefault="00090CBD" w:rsidP="00B964C2">
            <w:pPr>
              <w:pStyle w:val="TableParagraph"/>
              <w:spacing w:line="322" w:lineRule="exact"/>
              <w:ind w:left="144" w:right="86" w:firstLine="281"/>
              <w:jc w:val="both"/>
              <w:rPr>
                <w:sz w:val="28"/>
              </w:rPr>
            </w:pPr>
            <w:r w:rsidRPr="00B964C2">
              <w:rPr>
                <w:sz w:val="28"/>
              </w:rPr>
              <w:lastRenderedPageBreak/>
              <w:t xml:space="preserve">- методами </w:t>
            </w:r>
            <w:r w:rsidR="00B964C2" w:rsidRPr="00B964C2">
              <w:rPr>
                <w:sz w:val="28"/>
              </w:rPr>
              <w:t xml:space="preserve">измерения и </w:t>
            </w:r>
            <w:r w:rsidRPr="00B964C2">
              <w:rPr>
                <w:sz w:val="28"/>
              </w:rPr>
              <w:t>оценки спектрально-временны</w:t>
            </w:r>
            <w:r w:rsidR="00B964C2" w:rsidRPr="00B964C2">
              <w:rPr>
                <w:sz w:val="28"/>
              </w:rPr>
              <w:t>х</w:t>
            </w:r>
            <w:r w:rsidRPr="00B964C2">
              <w:rPr>
                <w:sz w:val="28"/>
              </w:rPr>
              <w:t xml:space="preserve"> характеристик с</w:t>
            </w:r>
            <w:r w:rsidR="00CA0F4F" w:rsidRPr="00B964C2">
              <w:rPr>
                <w:sz w:val="28"/>
              </w:rPr>
              <w:t xml:space="preserve">игналов </w:t>
            </w:r>
            <w:r w:rsidR="00B964C2" w:rsidRPr="00B964C2">
              <w:rPr>
                <w:sz w:val="28"/>
                <w:szCs w:val="28"/>
              </w:rPr>
              <w:t>средств радиотехнического обеспечения полетов и авиационной электросвязи</w:t>
            </w:r>
            <w:r w:rsidRPr="00B964C2">
              <w:rPr>
                <w:sz w:val="28"/>
                <w:szCs w:val="28"/>
              </w:rPr>
              <w:t>.</w:t>
            </w:r>
          </w:p>
        </w:tc>
      </w:tr>
      <w:tr w:rsidR="00600A45" w:rsidTr="00987DB8">
        <w:trPr>
          <w:trHeight w:val="677"/>
        </w:trPr>
        <w:tc>
          <w:tcPr>
            <w:tcW w:w="3599" w:type="dxa"/>
          </w:tcPr>
          <w:p w:rsidR="00600A45" w:rsidRPr="00D15D50" w:rsidRDefault="007B44A5" w:rsidP="007B44A5">
            <w:pPr>
              <w:pStyle w:val="Style10"/>
              <w:widowControl/>
              <w:spacing w:line="240" w:lineRule="auto"/>
              <w:ind w:left="55" w:right="142" w:firstLine="142"/>
              <w:contextualSpacing/>
              <w:rPr>
                <w:sz w:val="28"/>
              </w:rPr>
            </w:pPr>
            <w:r w:rsidRPr="007B44A5">
              <w:rPr>
                <w:sz w:val="28"/>
                <w:szCs w:val="28"/>
              </w:rPr>
              <w:lastRenderedPageBreak/>
              <w:t>Владение английским языком как средством делового общения на уровне не ниже разговорного</w:t>
            </w:r>
            <w:r w:rsidR="00987DB8" w:rsidRPr="00183BA2">
              <w:rPr>
                <w:rStyle w:val="FontStyle52"/>
                <w:sz w:val="28"/>
                <w:szCs w:val="28"/>
              </w:rPr>
              <w:t xml:space="preserve"> (ОК-</w:t>
            </w:r>
            <w:r>
              <w:rPr>
                <w:rStyle w:val="FontStyle52"/>
                <w:sz w:val="28"/>
                <w:szCs w:val="28"/>
              </w:rPr>
              <w:t>44</w:t>
            </w:r>
            <w:r w:rsidR="00987DB8" w:rsidRPr="00183BA2">
              <w:rPr>
                <w:rStyle w:val="FontStyle52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987DB8" w:rsidRDefault="00987DB8" w:rsidP="009409F0">
            <w:pPr>
              <w:ind w:left="141" w:firstLine="284"/>
            </w:pPr>
            <w:r w:rsidRPr="00D15D50">
              <w:t>Знать:</w:t>
            </w:r>
            <w:r w:rsidRPr="00C345EC">
              <w:t xml:space="preserve"> </w:t>
            </w:r>
          </w:p>
          <w:p w:rsidR="00987DB8" w:rsidRPr="00E03656" w:rsidRDefault="005A7999" w:rsidP="00095D94">
            <w:pPr>
              <w:ind w:left="141" w:firstLine="284"/>
              <w:jc w:val="both"/>
            </w:pPr>
            <w:r>
              <w:t>-</w:t>
            </w:r>
            <w:r w:rsidR="009E58EA">
              <w:t xml:space="preserve"> </w:t>
            </w:r>
            <w:r w:rsidR="00425797" w:rsidRPr="00E03656">
              <w:t xml:space="preserve">порядок работы с технической документацией </w:t>
            </w:r>
            <w:r w:rsidR="00B964C2">
              <w:rPr>
                <w:szCs w:val="28"/>
              </w:rPr>
              <w:t>средств радиотехнического обеспечения полетов и авиационной электросвязи</w:t>
            </w:r>
            <w:r w:rsidR="00B964C2" w:rsidRPr="00E03656">
              <w:t xml:space="preserve"> </w:t>
            </w:r>
            <w:r w:rsidR="00CA0F4F" w:rsidRPr="00E03656">
              <w:t xml:space="preserve">(в том числе </w:t>
            </w:r>
            <w:r w:rsidR="003874D1" w:rsidRPr="00E03656">
              <w:t xml:space="preserve">знание </w:t>
            </w:r>
            <w:r w:rsidR="00CA0F4F" w:rsidRPr="00E03656">
              <w:t>понятий, определений и терминов</w:t>
            </w:r>
            <w:r w:rsidR="003874D1" w:rsidRPr="00E03656">
              <w:t xml:space="preserve"> и документов на английском языке)</w:t>
            </w:r>
            <w:r w:rsidR="00425797" w:rsidRPr="00E03656">
              <w:t xml:space="preserve">. </w:t>
            </w:r>
            <w:r w:rsidR="009E58EA" w:rsidRPr="00E03656">
              <w:t xml:space="preserve"> </w:t>
            </w:r>
          </w:p>
          <w:p w:rsidR="00987DB8" w:rsidRPr="00E03656" w:rsidRDefault="00987DB8" w:rsidP="00095D94">
            <w:pPr>
              <w:pStyle w:val="TableParagraph"/>
              <w:spacing w:before="2" w:line="322" w:lineRule="exact"/>
              <w:ind w:left="141" w:right="3969" w:firstLine="284"/>
              <w:jc w:val="both"/>
              <w:rPr>
                <w:sz w:val="28"/>
              </w:rPr>
            </w:pPr>
            <w:r w:rsidRPr="00E03656">
              <w:rPr>
                <w:sz w:val="28"/>
              </w:rPr>
              <w:t>Уметь:</w:t>
            </w:r>
          </w:p>
          <w:p w:rsidR="00987DB8" w:rsidRPr="00E03656" w:rsidRDefault="005A7999" w:rsidP="00095D94">
            <w:pPr>
              <w:pStyle w:val="TableParagraph"/>
              <w:spacing w:line="322" w:lineRule="exact"/>
              <w:ind w:left="141" w:right="86" w:firstLine="284"/>
              <w:jc w:val="both"/>
              <w:rPr>
                <w:sz w:val="28"/>
                <w:szCs w:val="28"/>
              </w:rPr>
            </w:pPr>
            <w:r w:rsidRPr="00E03656">
              <w:rPr>
                <w:sz w:val="28"/>
              </w:rPr>
              <w:t>-</w:t>
            </w:r>
            <w:r w:rsidR="00425797" w:rsidRPr="00E03656">
              <w:rPr>
                <w:sz w:val="28"/>
              </w:rPr>
              <w:t xml:space="preserve"> анализиро</w:t>
            </w:r>
            <w:r w:rsidR="00B964C2">
              <w:rPr>
                <w:sz w:val="28"/>
              </w:rPr>
              <w:t xml:space="preserve">вать техническую документацию </w:t>
            </w:r>
            <w:r w:rsidR="00425797" w:rsidRPr="00E03656">
              <w:rPr>
                <w:sz w:val="28"/>
              </w:rPr>
              <w:t xml:space="preserve"> </w:t>
            </w:r>
            <w:r w:rsidR="00B964C2" w:rsidRPr="00B964C2">
              <w:rPr>
                <w:sz w:val="28"/>
                <w:szCs w:val="28"/>
              </w:rPr>
              <w:t>средств радиотехнического обеспечения полетов и авиационной электросвязи</w:t>
            </w:r>
            <w:r w:rsidR="00B964C2" w:rsidRPr="00E03656">
              <w:rPr>
                <w:sz w:val="28"/>
                <w:szCs w:val="28"/>
              </w:rPr>
              <w:t xml:space="preserve"> </w:t>
            </w:r>
            <w:r w:rsidR="003874D1" w:rsidRPr="00E03656">
              <w:rPr>
                <w:sz w:val="28"/>
                <w:szCs w:val="28"/>
              </w:rPr>
              <w:t>(в том числе понятий, определений и терминов и текстов на английском языке)</w:t>
            </w:r>
            <w:r w:rsidR="00425797" w:rsidRPr="00E03656">
              <w:rPr>
                <w:sz w:val="28"/>
                <w:szCs w:val="28"/>
              </w:rPr>
              <w:t>.</w:t>
            </w:r>
          </w:p>
          <w:p w:rsidR="00987DB8" w:rsidRPr="00E03656" w:rsidRDefault="00987DB8" w:rsidP="00095D94">
            <w:pPr>
              <w:pStyle w:val="TableParagraph"/>
              <w:spacing w:line="322" w:lineRule="exact"/>
              <w:ind w:left="141" w:right="86" w:firstLine="284"/>
              <w:jc w:val="both"/>
              <w:rPr>
                <w:sz w:val="28"/>
              </w:rPr>
            </w:pPr>
            <w:r w:rsidRPr="00E03656">
              <w:rPr>
                <w:sz w:val="28"/>
              </w:rPr>
              <w:t>Владеть:</w:t>
            </w:r>
          </w:p>
          <w:p w:rsidR="00600A45" w:rsidRPr="00D15D50" w:rsidRDefault="005A7999" w:rsidP="00095D94">
            <w:pPr>
              <w:pStyle w:val="TableParagraph"/>
              <w:spacing w:line="322" w:lineRule="exact"/>
              <w:ind w:left="141" w:right="86" w:firstLine="284"/>
              <w:jc w:val="both"/>
              <w:rPr>
                <w:sz w:val="28"/>
              </w:rPr>
            </w:pPr>
            <w:r w:rsidRPr="00E03656">
              <w:rPr>
                <w:sz w:val="28"/>
              </w:rPr>
              <w:t>-</w:t>
            </w:r>
            <w:r w:rsidR="00425797" w:rsidRPr="00E03656">
              <w:rPr>
                <w:sz w:val="28"/>
              </w:rPr>
              <w:t xml:space="preserve"> приемами изучения </w:t>
            </w:r>
            <w:r w:rsidR="00B964C2" w:rsidRPr="00B964C2">
              <w:rPr>
                <w:sz w:val="28"/>
                <w:szCs w:val="28"/>
              </w:rPr>
              <w:t>средств радиотехнического обеспечения полетов и авиационной электросвязи</w:t>
            </w:r>
            <w:r w:rsidR="00B964C2" w:rsidRPr="00E03656">
              <w:rPr>
                <w:sz w:val="28"/>
              </w:rPr>
              <w:t xml:space="preserve"> </w:t>
            </w:r>
            <w:r w:rsidR="00425797" w:rsidRPr="00E03656">
              <w:rPr>
                <w:sz w:val="28"/>
              </w:rPr>
              <w:t>по технической документации</w:t>
            </w:r>
            <w:r w:rsidR="003874D1" w:rsidRPr="00E03656">
              <w:rPr>
                <w:sz w:val="28"/>
              </w:rPr>
              <w:t xml:space="preserve"> </w:t>
            </w:r>
            <w:r w:rsidR="003874D1" w:rsidRPr="00E03656">
              <w:rPr>
                <w:sz w:val="28"/>
                <w:szCs w:val="28"/>
              </w:rPr>
              <w:t>(в том числе текстов на английском зыке)</w:t>
            </w:r>
            <w:r w:rsidR="00425797" w:rsidRPr="00E03656">
              <w:rPr>
                <w:sz w:val="28"/>
                <w:szCs w:val="28"/>
              </w:rPr>
              <w:t>.</w:t>
            </w:r>
            <w:r w:rsidR="00425797">
              <w:rPr>
                <w:sz w:val="28"/>
              </w:rPr>
              <w:t xml:space="preserve"> </w:t>
            </w:r>
            <w:r w:rsidR="003874D1">
              <w:rPr>
                <w:sz w:val="28"/>
              </w:rPr>
              <w:t xml:space="preserve"> </w:t>
            </w:r>
          </w:p>
        </w:tc>
      </w:tr>
      <w:tr w:rsidR="00987DB8" w:rsidTr="00987DB8">
        <w:trPr>
          <w:trHeight w:val="677"/>
        </w:trPr>
        <w:tc>
          <w:tcPr>
            <w:tcW w:w="3599" w:type="dxa"/>
          </w:tcPr>
          <w:p w:rsidR="00987DB8" w:rsidRPr="00D15D50" w:rsidRDefault="007B44A5" w:rsidP="007B44A5">
            <w:pPr>
              <w:pStyle w:val="Style10"/>
              <w:widowControl/>
              <w:spacing w:line="240" w:lineRule="auto"/>
              <w:ind w:left="55" w:right="142" w:firstLine="142"/>
              <w:contextualSpacing/>
              <w:rPr>
                <w:sz w:val="28"/>
              </w:rPr>
            </w:pPr>
            <w:r w:rsidRPr="007B44A5">
              <w:rPr>
                <w:sz w:val="28"/>
                <w:szCs w:val="28"/>
              </w:rPr>
              <w:t>Способность осознавать, критически оценивать и анализировать вклад своей предметной области в решении экологических проблем и проблем безопасности</w:t>
            </w:r>
            <w:r w:rsidRPr="00224DDF">
              <w:t xml:space="preserve"> </w:t>
            </w:r>
            <w:r w:rsidR="00987DB8" w:rsidRPr="00183BA2">
              <w:rPr>
                <w:rStyle w:val="FontStyle52"/>
                <w:sz w:val="28"/>
                <w:szCs w:val="28"/>
              </w:rPr>
              <w:t>(ОК-</w:t>
            </w:r>
            <w:r>
              <w:rPr>
                <w:rStyle w:val="FontStyle52"/>
                <w:sz w:val="28"/>
                <w:szCs w:val="28"/>
              </w:rPr>
              <w:t>46</w:t>
            </w:r>
            <w:r w:rsidR="00987DB8" w:rsidRPr="00183BA2">
              <w:rPr>
                <w:rStyle w:val="FontStyle52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987DB8" w:rsidRDefault="00987DB8" w:rsidP="009409F0">
            <w:pPr>
              <w:ind w:left="141" w:firstLine="284"/>
            </w:pPr>
            <w:r w:rsidRPr="00D15D50">
              <w:t>Знать:</w:t>
            </w:r>
            <w:r w:rsidRPr="00C345EC">
              <w:t xml:space="preserve"> </w:t>
            </w:r>
          </w:p>
          <w:p w:rsidR="00987DB8" w:rsidRDefault="009E58EA" w:rsidP="00095D94">
            <w:pPr>
              <w:ind w:left="141" w:firstLine="284"/>
              <w:jc w:val="both"/>
            </w:pPr>
            <w:r>
              <w:t>-</w:t>
            </w:r>
            <w:r w:rsidR="00A360BC">
              <w:t>основные положения</w:t>
            </w:r>
            <w:r>
              <w:t xml:space="preserve"> должност</w:t>
            </w:r>
            <w:r w:rsidR="00A360BC">
              <w:t xml:space="preserve">ной инструкции </w:t>
            </w:r>
            <w:r>
              <w:t xml:space="preserve"> инженера по радиолокации, навигации и связи</w:t>
            </w:r>
            <w:r w:rsidR="002E68F5">
              <w:t xml:space="preserve"> (в том числе </w:t>
            </w:r>
            <w:r w:rsidR="00CA0F4F" w:rsidRPr="007B44A5">
              <w:rPr>
                <w:szCs w:val="28"/>
              </w:rPr>
              <w:t>в области решении экологических проблем и проблем безопасности</w:t>
            </w:r>
            <w:r w:rsidR="00CA0F4F">
              <w:rPr>
                <w:szCs w:val="28"/>
              </w:rPr>
              <w:t>)</w:t>
            </w:r>
            <w:r>
              <w:t>.</w:t>
            </w:r>
          </w:p>
          <w:p w:rsidR="00987DB8" w:rsidRPr="00D15D50" w:rsidRDefault="00987DB8" w:rsidP="00095D94">
            <w:pPr>
              <w:pStyle w:val="TableParagraph"/>
              <w:spacing w:before="2" w:line="322" w:lineRule="exact"/>
              <w:ind w:left="141" w:right="3969" w:firstLine="284"/>
              <w:jc w:val="both"/>
              <w:rPr>
                <w:sz w:val="28"/>
              </w:rPr>
            </w:pPr>
            <w:r w:rsidRPr="00D15D50">
              <w:rPr>
                <w:sz w:val="28"/>
              </w:rPr>
              <w:t>Уметь:</w:t>
            </w:r>
          </w:p>
          <w:p w:rsidR="00987DB8" w:rsidRDefault="009E58EA" w:rsidP="00095D94">
            <w:pPr>
              <w:pStyle w:val="TableParagraph"/>
              <w:spacing w:line="322" w:lineRule="exact"/>
              <w:ind w:left="141" w:right="86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360BC">
              <w:rPr>
                <w:sz w:val="28"/>
              </w:rPr>
              <w:t>анализировать основные направления деятельности инженера в соответствии с его должностными обязанностями</w:t>
            </w:r>
            <w:r w:rsidR="00CA0F4F">
              <w:rPr>
                <w:sz w:val="28"/>
              </w:rPr>
              <w:t xml:space="preserve"> </w:t>
            </w:r>
            <w:r w:rsidR="00CA0F4F" w:rsidRPr="00CA0F4F">
              <w:rPr>
                <w:sz w:val="28"/>
                <w:szCs w:val="28"/>
              </w:rPr>
              <w:t>(в том числе в</w:t>
            </w:r>
            <w:r w:rsidR="00CA0F4F" w:rsidRPr="007B44A5">
              <w:rPr>
                <w:szCs w:val="28"/>
              </w:rPr>
              <w:t xml:space="preserve"> </w:t>
            </w:r>
            <w:r w:rsidR="00CA0F4F" w:rsidRPr="007B44A5">
              <w:rPr>
                <w:sz w:val="28"/>
                <w:szCs w:val="28"/>
              </w:rPr>
              <w:t>области решении экологических проблем и проблем безопасности</w:t>
            </w:r>
            <w:r w:rsidR="00CA0F4F">
              <w:rPr>
                <w:szCs w:val="28"/>
              </w:rPr>
              <w:t>)</w:t>
            </w:r>
            <w:r w:rsidR="00CA0F4F">
              <w:t>.</w:t>
            </w:r>
          </w:p>
          <w:p w:rsidR="00987DB8" w:rsidRPr="00D15D50" w:rsidRDefault="00987DB8" w:rsidP="00095D94">
            <w:pPr>
              <w:pStyle w:val="TableParagraph"/>
              <w:spacing w:line="322" w:lineRule="exact"/>
              <w:ind w:left="141" w:right="86" w:firstLine="284"/>
              <w:jc w:val="both"/>
              <w:rPr>
                <w:sz w:val="28"/>
              </w:rPr>
            </w:pPr>
            <w:r w:rsidRPr="00D15D50">
              <w:rPr>
                <w:sz w:val="28"/>
              </w:rPr>
              <w:t>Владеть:</w:t>
            </w:r>
          </w:p>
          <w:p w:rsidR="00987DB8" w:rsidRPr="00D15D50" w:rsidRDefault="009E58EA" w:rsidP="00095D94">
            <w:pPr>
              <w:pStyle w:val="TableParagraph"/>
              <w:spacing w:line="311" w:lineRule="exact"/>
              <w:ind w:left="141" w:firstLine="28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A360BC">
              <w:rPr>
                <w:sz w:val="28"/>
              </w:rPr>
              <w:t xml:space="preserve"> </w:t>
            </w:r>
            <w:r w:rsidR="00CA0F4F">
              <w:rPr>
                <w:sz w:val="28"/>
              </w:rPr>
              <w:t>методами</w:t>
            </w:r>
            <w:r w:rsidR="00A360BC">
              <w:rPr>
                <w:sz w:val="28"/>
              </w:rPr>
              <w:t xml:space="preserve"> оценки </w:t>
            </w:r>
            <w:r w:rsidR="00CA0F4F">
              <w:rPr>
                <w:sz w:val="28"/>
              </w:rPr>
              <w:t>уровня возникающих рисков в области</w:t>
            </w:r>
            <w:r w:rsidR="00CA0F4F" w:rsidRPr="007B44A5">
              <w:rPr>
                <w:sz w:val="28"/>
                <w:szCs w:val="28"/>
              </w:rPr>
              <w:t xml:space="preserve"> экологических проблем и проблем безопасности</w:t>
            </w:r>
            <w:r w:rsidR="00CA0F4F">
              <w:rPr>
                <w:sz w:val="28"/>
                <w:szCs w:val="28"/>
              </w:rPr>
              <w:t xml:space="preserve"> при технической эксплуатации </w:t>
            </w:r>
            <w:r w:rsidR="00B964C2" w:rsidRPr="00B964C2">
              <w:rPr>
                <w:sz w:val="28"/>
                <w:szCs w:val="28"/>
              </w:rPr>
              <w:t>средств радиотехнического обеспечения полетов и авиационной электросвязи</w:t>
            </w:r>
            <w:r w:rsidR="00A360BC" w:rsidRPr="00B964C2">
              <w:rPr>
                <w:sz w:val="28"/>
                <w:szCs w:val="28"/>
              </w:rPr>
              <w:t>.</w:t>
            </w:r>
            <w:r w:rsidR="00A360BC">
              <w:rPr>
                <w:sz w:val="28"/>
              </w:rPr>
              <w:t xml:space="preserve"> </w:t>
            </w:r>
          </w:p>
        </w:tc>
      </w:tr>
      <w:tr w:rsidR="007B73D5" w:rsidTr="00E02668">
        <w:trPr>
          <w:trHeight w:val="677"/>
        </w:trPr>
        <w:tc>
          <w:tcPr>
            <w:tcW w:w="3599" w:type="dxa"/>
          </w:tcPr>
          <w:p w:rsidR="007B73D5" w:rsidRDefault="007B73D5" w:rsidP="007B73D5">
            <w:pPr>
              <w:autoSpaceDE w:val="0"/>
              <w:autoSpaceDN w:val="0"/>
              <w:adjustRightInd w:val="0"/>
              <w:ind w:left="55" w:firstLine="0"/>
              <w:jc w:val="both"/>
            </w:pPr>
            <w:r>
              <w:t>Способность и готовность</w:t>
            </w:r>
            <w:r w:rsidRPr="005E21BB">
              <w:t xml:space="preserve"> осуществлять проверку работоспособности </w:t>
            </w:r>
            <w:r w:rsidRPr="005E21BB">
              <w:lastRenderedPageBreak/>
              <w:t>эксплуатируемого оборудования</w:t>
            </w:r>
            <w:r>
              <w:t xml:space="preserve"> </w:t>
            </w:r>
            <w:r w:rsidRPr="008D7379">
              <w:t>(ПК-60)</w:t>
            </w:r>
          </w:p>
        </w:tc>
        <w:tc>
          <w:tcPr>
            <w:tcW w:w="6095" w:type="dxa"/>
            <w:vAlign w:val="center"/>
          </w:tcPr>
          <w:p w:rsidR="007B73D5" w:rsidRPr="00B964C2" w:rsidRDefault="007B73D5" w:rsidP="007B73D5">
            <w:pPr>
              <w:widowControl/>
              <w:ind w:left="141" w:firstLine="142"/>
              <w:jc w:val="both"/>
              <w:rPr>
                <w:szCs w:val="28"/>
              </w:rPr>
            </w:pPr>
            <w:r w:rsidRPr="00B964C2">
              <w:rPr>
                <w:szCs w:val="28"/>
              </w:rPr>
              <w:lastRenderedPageBreak/>
              <w:t>Знать:</w:t>
            </w:r>
          </w:p>
          <w:p w:rsidR="007B73D5" w:rsidRPr="00BC3F16" w:rsidRDefault="007B73D5" w:rsidP="007B73D5">
            <w:pPr>
              <w:widowControl/>
              <w:ind w:left="141" w:firstLine="142"/>
              <w:jc w:val="both"/>
              <w:rPr>
                <w:szCs w:val="28"/>
                <w:highlight w:val="yellow"/>
              </w:rPr>
            </w:pPr>
            <w:r w:rsidRPr="00B964C2">
              <w:rPr>
                <w:szCs w:val="28"/>
              </w:rPr>
              <w:t xml:space="preserve"> - методы </w:t>
            </w:r>
            <w:proofErr w:type="gramStart"/>
            <w:r w:rsidRPr="00B964C2">
              <w:rPr>
                <w:szCs w:val="28"/>
              </w:rPr>
              <w:t xml:space="preserve">контроля работоспособности </w:t>
            </w:r>
            <w:r w:rsidR="00B964C2">
              <w:rPr>
                <w:szCs w:val="28"/>
              </w:rPr>
              <w:t>средств радиотехнического обеспечения полетов</w:t>
            </w:r>
            <w:proofErr w:type="gramEnd"/>
            <w:r w:rsidR="00B964C2">
              <w:rPr>
                <w:szCs w:val="28"/>
              </w:rPr>
              <w:t xml:space="preserve"> и </w:t>
            </w:r>
            <w:r w:rsidR="00B964C2">
              <w:rPr>
                <w:szCs w:val="28"/>
              </w:rPr>
              <w:lastRenderedPageBreak/>
              <w:t>авиационной электросвязи</w:t>
            </w:r>
            <w:r w:rsidRPr="00B964C2">
              <w:rPr>
                <w:szCs w:val="28"/>
              </w:rPr>
              <w:t>.</w:t>
            </w:r>
          </w:p>
          <w:p w:rsidR="007B73D5" w:rsidRPr="00B964C2" w:rsidRDefault="007B73D5" w:rsidP="007B73D5">
            <w:pPr>
              <w:widowControl/>
              <w:ind w:left="141" w:firstLine="142"/>
              <w:jc w:val="both"/>
              <w:rPr>
                <w:szCs w:val="28"/>
              </w:rPr>
            </w:pPr>
            <w:r w:rsidRPr="00B964C2">
              <w:rPr>
                <w:szCs w:val="28"/>
              </w:rPr>
              <w:t>Уметь:</w:t>
            </w:r>
          </w:p>
          <w:p w:rsidR="007B73D5" w:rsidRPr="00B964C2" w:rsidRDefault="007B73D5" w:rsidP="007B73D5">
            <w:pPr>
              <w:widowControl/>
              <w:ind w:left="141" w:firstLine="142"/>
              <w:jc w:val="both"/>
              <w:rPr>
                <w:szCs w:val="28"/>
              </w:rPr>
            </w:pPr>
            <w:r w:rsidRPr="00B964C2">
              <w:rPr>
                <w:szCs w:val="28"/>
              </w:rPr>
              <w:t xml:space="preserve"> - применять методы контроля работоспособности и поиска неисправностей (дефектов) </w:t>
            </w:r>
            <w:r w:rsidR="00B964C2" w:rsidRPr="00B964C2">
              <w:rPr>
                <w:szCs w:val="28"/>
              </w:rPr>
              <w:t>средств радиотехнического обеспечения полетов и авиационной электросвязи</w:t>
            </w:r>
            <w:r w:rsidRPr="00B964C2">
              <w:rPr>
                <w:szCs w:val="28"/>
              </w:rPr>
              <w:t>.</w:t>
            </w:r>
          </w:p>
          <w:p w:rsidR="007B73D5" w:rsidRPr="008D7379" w:rsidRDefault="007B73D5" w:rsidP="007B73D5">
            <w:pPr>
              <w:widowControl/>
              <w:ind w:left="141" w:firstLine="142"/>
              <w:jc w:val="both"/>
              <w:rPr>
                <w:szCs w:val="28"/>
              </w:rPr>
            </w:pPr>
            <w:r w:rsidRPr="008D7379">
              <w:rPr>
                <w:szCs w:val="28"/>
              </w:rPr>
              <w:t>Владеть:</w:t>
            </w:r>
          </w:p>
          <w:p w:rsidR="007B73D5" w:rsidRPr="00E6166F" w:rsidRDefault="007B73D5" w:rsidP="00B964C2">
            <w:pPr>
              <w:widowControl/>
              <w:ind w:left="141" w:firstLine="142"/>
              <w:jc w:val="both"/>
              <w:rPr>
                <w:szCs w:val="28"/>
              </w:rPr>
            </w:pPr>
            <w:r w:rsidRPr="008D7379">
              <w:rPr>
                <w:szCs w:val="28"/>
              </w:rPr>
              <w:t xml:space="preserve"> - приемами и методами контроля технического состояния аппаратуры в объеме</w:t>
            </w:r>
            <w:r w:rsidR="00A84E39">
              <w:rPr>
                <w:szCs w:val="28"/>
              </w:rPr>
              <w:t>,</w:t>
            </w:r>
            <w:r w:rsidRPr="008D7379">
              <w:rPr>
                <w:szCs w:val="28"/>
              </w:rPr>
              <w:t xml:space="preserve"> пригодном для настройки, обслуживания и эксплуатации </w:t>
            </w:r>
            <w:r w:rsidR="00B964C2" w:rsidRPr="008D7379">
              <w:rPr>
                <w:szCs w:val="28"/>
              </w:rPr>
              <w:t xml:space="preserve">средств радиотехнического обеспечения полетов и авиационной электросвязи, </w:t>
            </w:r>
            <w:r w:rsidRPr="008D7379">
              <w:rPr>
                <w:szCs w:val="28"/>
              </w:rPr>
              <w:t>построенных с использованием микропроцессорных и программируемых устройств.</w:t>
            </w:r>
            <w:r w:rsidR="00BC3F16">
              <w:rPr>
                <w:szCs w:val="28"/>
              </w:rPr>
              <w:t xml:space="preserve"> </w:t>
            </w:r>
          </w:p>
        </w:tc>
      </w:tr>
      <w:tr w:rsidR="00987DB8" w:rsidTr="00A61C9B">
        <w:trPr>
          <w:trHeight w:val="1694"/>
        </w:trPr>
        <w:tc>
          <w:tcPr>
            <w:tcW w:w="3599" w:type="dxa"/>
          </w:tcPr>
          <w:p w:rsidR="00987DB8" w:rsidRPr="00C15490" w:rsidRDefault="00987DB8" w:rsidP="00987DB8">
            <w:pPr>
              <w:ind w:left="55" w:right="142" w:firstLine="142"/>
              <w:rPr>
                <w:szCs w:val="28"/>
              </w:rPr>
            </w:pPr>
            <w:r>
              <w:rPr>
                <w:szCs w:val="28"/>
              </w:rPr>
              <w:lastRenderedPageBreak/>
              <w:t>Н</w:t>
            </w:r>
            <w:r w:rsidRPr="00C15490">
              <w:rPr>
                <w:szCs w:val="28"/>
              </w:rPr>
              <w:t xml:space="preserve">аличие </w:t>
            </w:r>
            <w:proofErr w:type="gramStart"/>
            <w:r w:rsidRPr="00C15490">
              <w:rPr>
                <w:szCs w:val="28"/>
              </w:rPr>
              <w:t>навыков технического обслуживания наземных средств радиотехнического обеспечения полетов воздушных судов</w:t>
            </w:r>
            <w:proofErr w:type="gramEnd"/>
            <w:r w:rsidRPr="00C15490">
              <w:rPr>
                <w:szCs w:val="28"/>
              </w:rPr>
              <w:t xml:space="preserve"> и авиационной электросвязи</w:t>
            </w:r>
          </w:p>
          <w:p w:rsidR="00987DB8" w:rsidRPr="00D15D50" w:rsidRDefault="00987DB8" w:rsidP="000D409B">
            <w:pPr>
              <w:pStyle w:val="TableParagraph"/>
              <w:ind w:left="55" w:right="89" w:firstLine="142"/>
              <w:rPr>
                <w:sz w:val="28"/>
              </w:rPr>
            </w:pPr>
            <w:r>
              <w:rPr>
                <w:sz w:val="28"/>
                <w:szCs w:val="28"/>
              </w:rPr>
              <w:t>(</w:t>
            </w:r>
            <w:r w:rsidRPr="00C15490">
              <w:rPr>
                <w:sz w:val="28"/>
                <w:szCs w:val="28"/>
              </w:rPr>
              <w:t>ПСК-4.10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987DB8" w:rsidRDefault="00987DB8" w:rsidP="009409F0">
            <w:pPr>
              <w:ind w:left="141" w:firstLine="284"/>
            </w:pPr>
            <w:r w:rsidRPr="00D15D50">
              <w:t>Знать:</w:t>
            </w:r>
            <w:r w:rsidRPr="00C345EC">
              <w:t xml:space="preserve"> </w:t>
            </w:r>
          </w:p>
          <w:p w:rsidR="00987DB8" w:rsidRDefault="00987DB8" w:rsidP="00095D94">
            <w:pPr>
              <w:ind w:left="141" w:firstLine="284"/>
              <w:jc w:val="both"/>
            </w:pPr>
            <w:r>
              <w:t xml:space="preserve">- </w:t>
            </w:r>
            <w:r w:rsidRPr="00C345EC">
              <w:t xml:space="preserve">инженерно-техническую структуру службы </w:t>
            </w:r>
            <w:r w:rsidR="008D7379">
              <w:t>эксплуатации радиотехнического оборудования и связи</w:t>
            </w:r>
            <w:r w:rsidRPr="00C345EC">
              <w:t xml:space="preserve">, назначения объектов </w:t>
            </w:r>
            <w:r w:rsidR="008D7379">
              <w:rPr>
                <w:szCs w:val="28"/>
              </w:rPr>
              <w:t>радиотехнического обеспечения полетов и авиационной электросвязи</w:t>
            </w:r>
            <w:r w:rsidR="008D7379" w:rsidRPr="00C345EC">
              <w:t xml:space="preserve"> </w:t>
            </w:r>
            <w:r w:rsidRPr="00C345EC">
              <w:t>и требований к их размещению</w:t>
            </w:r>
            <w:r>
              <w:t>;</w:t>
            </w:r>
          </w:p>
          <w:p w:rsidR="00987DB8" w:rsidRDefault="00987DB8" w:rsidP="00095D94">
            <w:pPr>
              <w:ind w:left="141" w:firstLine="284"/>
              <w:jc w:val="both"/>
            </w:pPr>
            <w:r>
              <w:t xml:space="preserve"> - </w:t>
            </w:r>
            <w:r w:rsidRPr="00C345EC">
              <w:t xml:space="preserve">требования техники безопасности при работе </w:t>
            </w:r>
            <w:r w:rsidR="008D7379">
              <w:t>на</w:t>
            </w:r>
            <w:r w:rsidRPr="00C345EC">
              <w:t xml:space="preserve"> </w:t>
            </w:r>
            <w:r w:rsidR="008D7379">
              <w:rPr>
                <w:szCs w:val="28"/>
              </w:rPr>
              <w:t>средствах радиотехнического обеспечения полетов и авиационной электросвязи</w:t>
            </w:r>
            <w:r>
              <w:t>;</w:t>
            </w:r>
          </w:p>
          <w:p w:rsidR="00987DB8" w:rsidRDefault="00987DB8" w:rsidP="00095D94">
            <w:pPr>
              <w:ind w:left="141" w:firstLine="284"/>
              <w:jc w:val="both"/>
            </w:pPr>
            <w:r>
              <w:t xml:space="preserve">- </w:t>
            </w:r>
            <w:r w:rsidRPr="00C345EC">
              <w:t xml:space="preserve">требования к размещению </w:t>
            </w:r>
            <w:r>
              <w:t xml:space="preserve">объектов </w:t>
            </w:r>
            <w:r w:rsidR="008D7379">
              <w:rPr>
                <w:szCs w:val="28"/>
              </w:rPr>
              <w:t>радиотехнического обеспечения полетов и авиационной электросвязи</w:t>
            </w:r>
            <w:r>
              <w:t xml:space="preserve"> на аэродроме</w:t>
            </w:r>
            <w:r w:rsidRPr="00C345EC">
              <w:t>;</w:t>
            </w:r>
          </w:p>
          <w:p w:rsidR="00987DB8" w:rsidRPr="00D15D50" w:rsidRDefault="00987DB8" w:rsidP="00095D94">
            <w:pPr>
              <w:ind w:left="141" w:firstLine="284"/>
              <w:jc w:val="both"/>
            </w:pPr>
            <w:r>
              <w:t xml:space="preserve"> - </w:t>
            </w:r>
            <w:r w:rsidRPr="00C345EC">
              <w:t xml:space="preserve">назначение и основные характеристики </w:t>
            </w:r>
            <w:r w:rsidR="008D7379">
              <w:rPr>
                <w:szCs w:val="28"/>
              </w:rPr>
              <w:t>средств радиотехнического обеспечения полетов и авиационной электросвязи</w:t>
            </w:r>
            <w:r>
              <w:t>.</w:t>
            </w:r>
          </w:p>
          <w:p w:rsidR="00987DB8" w:rsidRPr="00D15D50" w:rsidRDefault="00987DB8" w:rsidP="009409F0">
            <w:pPr>
              <w:pStyle w:val="TableParagraph"/>
              <w:spacing w:before="2" w:line="322" w:lineRule="exact"/>
              <w:ind w:left="141" w:right="3969" w:firstLine="284"/>
              <w:jc w:val="center"/>
              <w:rPr>
                <w:sz w:val="28"/>
              </w:rPr>
            </w:pPr>
            <w:r w:rsidRPr="00D15D50">
              <w:rPr>
                <w:sz w:val="28"/>
              </w:rPr>
              <w:t>Уметь:</w:t>
            </w:r>
          </w:p>
          <w:p w:rsidR="00987DB8" w:rsidRPr="00D15D50" w:rsidRDefault="00987DB8" w:rsidP="00095D94">
            <w:pPr>
              <w:pStyle w:val="TableParagraph"/>
              <w:spacing w:line="322" w:lineRule="exact"/>
              <w:ind w:left="141" w:right="86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определять спектрально-временные характеристики сигналов </w:t>
            </w:r>
            <w:r w:rsidR="008D7379" w:rsidRPr="008D7379">
              <w:rPr>
                <w:sz w:val="28"/>
                <w:szCs w:val="28"/>
              </w:rPr>
              <w:t>средств радиотехнического обеспечения полетов и авиационной электросвязи</w:t>
            </w:r>
            <w:r w:rsidR="008D7379">
              <w:rPr>
                <w:sz w:val="28"/>
              </w:rPr>
              <w:t xml:space="preserve"> </w:t>
            </w:r>
            <w:r>
              <w:rPr>
                <w:sz w:val="28"/>
              </w:rPr>
              <w:t>при выполнении профессиональных задач.</w:t>
            </w:r>
          </w:p>
          <w:p w:rsidR="00987DB8" w:rsidRPr="00D15D50" w:rsidRDefault="00987DB8" w:rsidP="00095D94">
            <w:pPr>
              <w:pStyle w:val="TableParagraph"/>
              <w:spacing w:line="322" w:lineRule="exact"/>
              <w:ind w:left="141" w:right="86" w:firstLine="284"/>
              <w:jc w:val="both"/>
              <w:rPr>
                <w:sz w:val="28"/>
              </w:rPr>
            </w:pPr>
            <w:r w:rsidRPr="00D15D50">
              <w:rPr>
                <w:sz w:val="28"/>
              </w:rPr>
              <w:t>Владеть:</w:t>
            </w:r>
          </w:p>
          <w:p w:rsidR="00987DB8" w:rsidRPr="00D15D50" w:rsidRDefault="00987DB8" w:rsidP="00095D94">
            <w:pPr>
              <w:pStyle w:val="TableParagraph"/>
              <w:spacing w:line="311" w:lineRule="exact"/>
              <w:ind w:left="141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методами определения спектрально-временные характеристик сигналов </w:t>
            </w:r>
            <w:r w:rsidR="008D7379" w:rsidRPr="008D7379">
              <w:rPr>
                <w:sz w:val="28"/>
                <w:szCs w:val="28"/>
              </w:rPr>
              <w:t>средств радиотехнического обеспечения полетов и авиационной электросвязи</w:t>
            </w:r>
            <w:r>
              <w:rPr>
                <w:sz w:val="28"/>
              </w:rPr>
              <w:t xml:space="preserve"> при выполнении профессиональных задач. </w:t>
            </w:r>
          </w:p>
        </w:tc>
      </w:tr>
    </w:tbl>
    <w:p w:rsidR="00D15D50" w:rsidRDefault="00D15D50" w:rsidP="00D15D50">
      <w:pPr>
        <w:pStyle w:val="ab"/>
        <w:spacing w:before="6"/>
        <w:rPr>
          <w:sz w:val="17"/>
        </w:rPr>
      </w:pPr>
    </w:p>
    <w:p w:rsidR="00E46300" w:rsidRDefault="00E46300" w:rsidP="00E46300">
      <w:pPr>
        <w:tabs>
          <w:tab w:val="right" w:leader="underscore" w:pos="426"/>
          <w:tab w:val="left" w:pos="900"/>
          <w:tab w:val="left" w:pos="1260"/>
        </w:tabs>
        <w:ind w:left="567" w:firstLine="0"/>
        <w:jc w:val="both"/>
        <w:rPr>
          <w:b/>
          <w:bCs/>
          <w:szCs w:val="28"/>
        </w:rPr>
      </w:pPr>
    </w:p>
    <w:p w:rsidR="00F8341D" w:rsidRDefault="00F8341D" w:rsidP="00E46300">
      <w:pPr>
        <w:tabs>
          <w:tab w:val="right" w:leader="underscore" w:pos="426"/>
          <w:tab w:val="left" w:pos="900"/>
          <w:tab w:val="left" w:pos="1260"/>
        </w:tabs>
        <w:ind w:left="567" w:firstLine="0"/>
        <w:jc w:val="both"/>
        <w:rPr>
          <w:b/>
          <w:bCs/>
          <w:szCs w:val="28"/>
        </w:rPr>
      </w:pPr>
      <w:r w:rsidRPr="00FE02A9">
        <w:rPr>
          <w:b/>
          <w:bCs/>
          <w:szCs w:val="28"/>
        </w:rPr>
        <w:lastRenderedPageBreak/>
        <w:t>5. Место производственной практики в структуре О</w:t>
      </w:r>
      <w:r w:rsidR="00096337" w:rsidRPr="00FE02A9">
        <w:rPr>
          <w:b/>
          <w:bCs/>
          <w:szCs w:val="28"/>
        </w:rPr>
        <w:t>П</w:t>
      </w:r>
      <w:r w:rsidRPr="00FE02A9">
        <w:rPr>
          <w:b/>
          <w:bCs/>
          <w:szCs w:val="28"/>
        </w:rPr>
        <w:t>ОП </w:t>
      </w:r>
      <w:proofErr w:type="gramStart"/>
      <w:r w:rsidRPr="00FE02A9">
        <w:rPr>
          <w:b/>
          <w:bCs/>
          <w:szCs w:val="28"/>
        </w:rPr>
        <w:t>ВО</w:t>
      </w:r>
      <w:proofErr w:type="gramEnd"/>
      <w:r>
        <w:rPr>
          <w:b/>
          <w:bCs/>
          <w:szCs w:val="28"/>
        </w:rPr>
        <w:t xml:space="preserve"> </w:t>
      </w:r>
    </w:p>
    <w:p w:rsidR="00D15D50" w:rsidRDefault="00D15D50" w:rsidP="00E46300">
      <w:pPr>
        <w:tabs>
          <w:tab w:val="right" w:leader="underscore" w:pos="426"/>
          <w:tab w:val="left" w:pos="900"/>
          <w:tab w:val="left" w:pos="1260"/>
        </w:tabs>
        <w:ind w:left="567" w:firstLine="0"/>
        <w:jc w:val="both"/>
        <w:rPr>
          <w:b/>
          <w:bCs/>
          <w:szCs w:val="28"/>
        </w:rPr>
      </w:pPr>
    </w:p>
    <w:p w:rsidR="00D15D50" w:rsidRPr="00590812" w:rsidRDefault="00D15D50" w:rsidP="001354C9">
      <w:pPr>
        <w:pStyle w:val="ab"/>
        <w:spacing w:after="0"/>
        <w:ind w:left="342" w:firstLine="566"/>
        <w:jc w:val="both"/>
        <w:rPr>
          <w:sz w:val="28"/>
          <w:szCs w:val="28"/>
        </w:rPr>
      </w:pPr>
      <w:r w:rsidRPr="00590812">
        <w:rPr>
          <w:sz w:val="28"/>
          <w:szCs w:val="28"/>
        </w:rPr>
        <w:t xml:space="preserve">Производственная практика базируется на результатах обучения, полученных </w:t>
      </w:r>
      <w:proofErr w:type="gramStart"/>
      <w:r w:rsidRPr="00590812">
        <w:rPr>
          <w:sz w:val="28"/>
          <w:szCs w:val="28"/>
        </w:rPr>
        <w:t>обучающимися</w:t>
      </w:r>
      <w:proofErr w:type="gramEnd"/>
      <w:r w:rsidRPr="00590812">
        <w:rPr>
          <w:sz w:val="28"/>
          <w:szCs w:val="28"/>
        </w:rPr>
        <w:t xml:space="preserve"> п</w:t>
      </w:r>
      <w:r w:rsidR="00970A5A">
        <w:rPr>
          <w:sz w:val="28"/>
          <w:szCs w:val="28"/>
        </w:rPr>
        <w:t>ри изучении следующих дисциплин</w:t>
      </w:r>
      <w:r w:rsidR="000619D0">
        <w:rPr>
          <w:sz w:val="28"/>
          <w:szCs w:val="28"/>
        </w:rPr>
        <w:t>:</w:t>
      </w:r>
      <w:r w:rsidR="00590812">
        <w:rPr>
          <w:sz w:val="28"/>
          <w:szCs w:val="28"/>
        </w:rPr>
        <w:t xml:space="preserve"> </w:t>
      </w:r>
      <w:proofErr w:type="gramStart"/>
      <w:r w:rsidR="00274B58">
        <w:rPr>
          <w:sz w:val="28"/>
          <w:szCs w:val="28"/>
        </w:rPr>
        <w:t>«Авиационная безопасность», «</w:t>
      </w:r>
      <w:proofErr w:type="spellStart"/>
      <w:r w:rsidR="00274B58">
        <w:rPr>
          <w:sz w:val="28"/>
          <w:szCs w:val="28"/>
        </w:rPr>
        <w:t>Электросветотехническое</w:t>
      </w:r>
      <w:proofErr w:type="spellEnd"/>
      <w:r w:rsidR="00274B58">
        <w:rPr>
          <w:sz w:val="28"/>
          <w:szCs w:val="28"/>
        </w:rPr>
        <w:t xml:space="preserve"> оборудование аэродромов», «Математика», «Физика», </w:t>
      </w:r>
      <w:r w:rsidR="00D157E7">
        <w:rPr>
          <w:sz w:val="28"/>
          <w:szCs w:val="28"/>
        </w:rPr>
        <w:t xml:space="preserve">«Иностранный язык (Английский язык)», </w:t>
      </w:r>
      <w:r w:rsidR="00274B58">
        <w:rPr>
          <w:sz w:val="28"/>
          <w:szCs w:val="28"/>
        </w:rPr>
        <w:t xml:space="preserve">«Экология», </w:t>
      </w:r>
      <w:r w:rsidR="00590812">
        <w:rPr>
          <w:sz w:val="28"/>
          <w:szCs w:val="28"/>
        </w:rPr>
        <w:t>«</w:t>
      </w:r>
      <w:r w:rsidR="00D157E7">
        <w:rPr>
          <w:sz w:val="28"/>
          <w:szCs w:val="28"/>
        </w:rPr>
        <w:t>Радиотехническое оборудование аэродромов</w:t>
      </w:r>
      <w:r w:rsidR="00590812">
        <w:rPr>
          <w:sz w:val="28"/>
          <w:szCs w:val="28"/>
        </w:rPr>
        <w:t>»</w:t>
      </w:r>
      <w:r w:rsidR="00A82AED">
        <w:rPr>
          <w:sz w:val="28"/>
          <w:szCs w:val="28"/>
        </w:rPr>
        <w:t xml:space="preserve"> и учебная практика</w:t>
      </w:r>
      <w:r w:rsidR="00590812">
        <w:rPr>
          <w:sz w:val="28"/>
          <w:szCs w:val="28"/>
        </w:rPr>
        <w:t>.</w:t>
      </w:r>
      <w:proofErr w:type="gramEnd"/>
    </w:p>
    <w:p w:rsidR="00590812" w:rsidRDefault="00D15D50" w:rsidP="001354C9">
      <w:pPr>
        <w:pStyle w:val="ab"/>
        <w:spacing w:after="0" w:line="242" w:lineRule="auto"/>
        <w:ind w:left="342" w:firstLine="566"/>
        <w:jc w:val="both"/>
        <w:rPr>
          <w:sz w:val="28"/>
          <w:szCs w:val="28"/>
        </w:rPr>
      </w:pPr>
      <w:r w:rsidRPr="00590812">
        <w:rPr>
          <w:sz w:val="28"/>
          <w:szCs w:val="28"/>
        </w:rPr>
        <w:t>Производственная практика являет</w:t>
      </w:r>
      <w:r w:rsidR="00970A5A">
        <w:rPr>
          <w:sz w:val="28"/>
          <w:szCs w:val="28"/>
        </w:rPr>
        <w:t>ся обеспечивающей для дисциплин</w:t>
      </w:r>
      <w:r w:rsidRPr="00590812">
        <w:rPr>
          <w:sz w:val="28"/>
          <w:szCs w:val="28"/>
        </w:rPr>
        <w:t>:</w:t>
      </w:r>
      <w:r w:rsidR="00590812">
        <w:rPr>
          <w:sz w:val="28"/>
          <w:szCs w:val="28"/>
        </w:rPr>
        <w:t xml:space="preserve"> </w:t>
      </w:r>
      <w:r w:rsidR="00970A5A">
        <w:rPr>
          <w:sz w:val="28"/>
          <w:szCs w:val="28"/>
        </w:rPr>
        <w:t>«</w:t>
      </w:r>
      <w:r w:rsidR="00FE02A9">
        <w:rPr>
          <w:sz w:val="28"/>
          <w:szCs w:val="28"/>
        </w:rPr>
        <w:t>Безопасность жизнедеятельности</w:t>
      </w:r>
      <w:r w:rsidR="00970A5A">
        <w:rPr>
          <w:sz w:val="28"/>
          <w:szCs w:val="28"/>
        </w:rPr>
        <w:t xml:space="preserve">», </w:t>
      </w:r>
      <w:r w:rsidR="00FE02A9">
        <w:rPr>
          <w:sz w:val="28"/>
          <w:szCs w:val="28"/>
        </w:rPr>
        <w:t xml:space="preserve">«Авиационный английский язык», </w:t>
      </w:r>
      <w:r w:rsidR="00590812">
        <w:rPr>
          <w:sz w:val="28"/>
          <w:szCs w:val="28"/>
        </w:rPr>
        <w:t>«</w:t>
      </w:r>
      <w:r w:rsidR="00FE02A9">
        <w:rPr>
          <w:sz w:val="28"/>
          <w:szCs w:val="28"/>
        </w:rPr>
        <w:t>Управление персоналом</w:t>
      </w:r>
      <w:r w:rsidR="00590812">
        <w:rPr>
          <w:sz w:val="28"/>
          <w:szCs w:val="28"/>
        </w:rPr>
        <w:t>».</w:t>
      </w:r>
    </w:p>
    <w:p w:rsidR="00F8341D" w:rsidRPr="00590812" w:rsidRDefault="007E5427" w:rsidP="001354C9">
      <w:pPr>
        <w:pStyle w:val="ab"/>
        <w:spacing w:after="0" w:line="242" w:lineRule="auto"/>
        <w:ind w:left="342" w:firstLine="56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F8341D" w:rsidRPr="00590812">
        <w:rPr>
          <w:bCs/>
          <w:sz w:val="28"/>
          <w:szCs w:val="28"/>
        </w:rPr>
        <w:t>роизводственная</w:t>
      </w:r>
      <w:r w:rsidR="00F8341D" w:rsidRPr="00590812">
        <w:rPr>
          <w:b/>
          <w:bCs/>
          <w:sz w:val="28"/>
          <w:szCs w:val="28"/>
        </w:rPr>
        <w:t xml:space="preserve"> </w:t>
      </w:r>
      <w:r w:rsidR="00F8341D" w:rsidRPr="00590812">
        <w:rPr>
          <w:sz w:val="28"/>
          <w:szCs w:val="28"/>
        </w:rPr>
        <w:t>п</w:t>
      </w:r>
      <w:r w:rsidR="00E03656">
        <w:rPr>
          <w:sz w:val="28"/>
          <w:szCs w:val="28"/>
        </w:rPr>
        <w:t>рактика проводится в 4 семестре.</w:t>
      </w:r>
    </w:p>
    <w:p w:rsidR="0040157E" w:rsidRPr="00590812" w:rsidRDefault="0040157E" w:rsidP="0045559A">
      <w:pPr>
        <w:pStyle w:val="4"/>
        <w:spacing w:line="360" w:lineRule="auto"/>
        <w:ind w:firstLine="397"/>
        <w:rPr>
          <w:sz w:val="28"/>
          <w:szCs w:val="28"/>
        </w:rPr>
      </w:pPr>
    </w:p>
    <w:p w:rsidR="00E46300" w:rsidRDefault="00E46300" w:rsidP="00E46300">
      <w:pPr>
        <w:tabs>
          <w:tab w:val="left" w:pos="708"/>
        </w:tabs>
        <w:spacing w:line="246" w:lineRule="auto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6. Объем </w:t>
      </w:r>
      <w:r w:rsidR="00934407">
        <w:rPr>
          <w:b/>
          <w:bCs/>
          <w:szCs w:val="28"/>
        </w:rPr>
        <w:t>производственной</w:t>
      </w:r>
      <w:r w:rsidR="00934407" w:rsidRPr="000706E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практики</w:t>
      </w:r>
    </w:p>
    <w:p w:rsidR="00E46300" w:rsidRDefault="00E46300" w:rsidP="00175446">
      <w:pPr>
        <w:pStyle w:val="31"/>
        <w:tabs>
          <w:tab w:val="right" w:leader="underscore" w:pos="8505"/>
        </w:tabs>
        <w:ind w:left="0" w:firstLine="567"/>
        <w:jc w:val="both"/>
        <w:rPr>
          <w:sz w:val="28"/>
          <w:szCs w:val="28"/>
        </w:rPr>
      </w:pPr>
      <w:r w:rsidRPr="00934407">
        <w:rPr>
          <w:sz w:val="28"/>
          <w:szCs w:val="28"/>
        </w:rPr>
        <w:tab/>
        <w:t xml:space="preserve">Общая трудоемкость </w:t>
      </w:r>
      <w:r w:rsidR="00934407" w:rsidRPr="00934407">
        <w:rPr>
          <w:sz w:val="28"/>
          <w:szCs w:val="28"/>
        </w:rPr>
        <w:t xml:space="preserve">производственной </w:t>
      </w:r>
      <w:r w:rsidRPr="00934407">
        <w:rPr>
          <w:sz w:val="28"/>
          <w:szCs w:val="28"/>
        </w:rPr>
        <w:t>практики составляет 6 зачетных</w:t>
      </w:r>
      <w:r>
        <w:rPr>
          <w:sz w:val="28"/>
          <w:szCs w:val="28"/>
        </w:rPr>
        <w:t xml:space="preserve"> </w:t>
      </w:r>
      <w:r w:rsidRPr="000706E9">
        <w:rPr>
          <w:sz w:val="28"/>
          <w:szCs w:val="28"/>
        </w:rPr>
        <w:t xml:space="preserve">единиц, </w:t>
      </w:r>
      <w:r w:rsidR="002625B4">
        <w:rPr>
          <w:sz w:val="28"/>
          <w:szCs w:val="28"/>
        </w:rPr>
        <w:t xml:space="preserve">продолжительность - </w:t>
      </w:r>
      <w:r>
        <w:rPr>
          <w:sz w:val="28"/>
          <w:szCs w:val="28"/>
        </w:rPr>
        <w:t>4 недели</w:t>
      </w:r>
      <w:r w:rsidRPr="000706E9">
        <w:rPr>
          <w:sz w:val="28"/>
          <w:szCs w:val="28"/>
        </w:rPr>
        <w:t>.</w:t>
      </w:r>
    </w:p>
    <w:p w:rsidR="004B72BE" w:rsidRPr="004B72BE" w:rsidRDefault="004B72BE" w:rsidP="004B72BE">
      <w:pPr>
        <w:pStyle w:val="ab"/>
        <w:tabs>
          <w:tab w:val="left" w:pos="426"/>
          <w:tab w:val="left" w:pos="5544"/>
          <w:tab w:val="left" w:pos="8211"/>
        </w:tabs>
        <w:ind w:firstLine="709"/>
        <w:jc w:val="both"/>
        <w:rPr>
          <w:sz w:val="28"/>
          <w:szCs w:val="28"/>
        </w:rPr>
      </w:pPr>
      <w:r w:rsidRPr="004B72BE">
        <w:rPr>
          <w:sz w:val="28"/>
          <w:szCs w:val="28"/>
        </w:rPr>
        <w:t>Промежуточная аттестация по практике проводится в форме зачета с оценкой.</w:t>
      </w:r>
    </w:p>
    <w:p w:rsidR="00C47A11" w:rsidRDefault="00C47A11" w:rsidP="00E46300">
      <w:pPr>
        <w:pStyle w:val="31"/>
        <w:tabs>
          <w:tab w:val="right" w:leader="underscore" w:pos="8505"/>
        </w:tabs>
        <w:ind w:left="0"/>
        <w:rPr>
          <w:b/>
          <w:bCs/>
          <w:sz w:val="28"/>
          <w:szCs w:val="28"/>
        </w:rPr>
      </w:pPr>
    </w:p>
    <w:p w:rsidR="00E46300" w:rsidRDefault="00E46300" w:rsidP="00E46300">
      <w:pPr>
        <w:pStyle w:val="31"/>
        <w:tabs>
          <w:tab w:val="right" w:leader="underscore" w:pos="8505"/>
        </w:tabs>
        <w:ind w:left="0" w:firstLine="567"/>
        <w:rPr>
          <w:b/>
          <w:bCs/>
          <w:sz w:val="28"/>
          <w:szCs w:val="28"/>
        </w:rPr>
      </w:pPr>
      <w:r w:rsidRPr="00934407">
        <w:rPr>
          <w:b/>
          <w:bCs/>
          <w:sz w:val="28"/>
          <w:szCs w:val="28"/>
        </w:rPr>
        <w:t xml:space="preserve">7. </w:t>
      </w:r>
      <w:r w:rsidR="00E944D6">
        <w:rPr>
          <w:b/>
          <w:bCs/>
          <w:sz w:val="28"/>
          <w:szCs w:val="28"/>
        </w:rPr>
        <w:t>Р</w:t>
      </w:r>
      <w:r w:rsidR="005541D5">
        <w:rPr>
          <w:b/>
          <w:bCs/>
          <w:sz w:val="28"/>
          <w:szCs w:val="28"/>
        </w:rPr>
        <w:t>абочий график (план) проведения</w:t>
      </w:r>
      <w:r w:rsidR="00E944D6">
        <w:rPr>
          <w:b/>
          <w:bCs/>
          <w:sz w:val="28"/>
          <w:szCs w:val="28"/>
        </w:rPr>
        <w:t xml:space="preserve"> производственной практики</w:t>
      </w:r>
    </w:p>
    <w:p w:rsidR="00AD6744" w:rsidRDefault="00AD6744" w:rsidP="00E46300">
      <w:pPr>
        <w:pStyle w:val="31"/>
        <w:tabs>
          <w:tab w:val="right" w:leader="underscore" w:pos="8505"/>
        </w:tabs>
        <w:ind w:left="0" w:firstLine="567"/>
        <w:rPr>
          <w:b/>
          <w:bCs/>
          <w:sz w:val="28"/>
          <w:szCs w:val="28"/>
        </w:rPr>
      </w:pPr>
    </w:p>
    <w:p w:rsidR="005541D5" w:rsidRDefault="005541D5" w:rsidP="00E46300">
      <w:pPr>
        <w:pStyle w:val="31"/>
        <w:tabs>
          <w:tab w:val="right" w:leader="underscore" w:pos="8505"/>
        </w:tabs>
        <w:ind w:left="0" w:firstLine="567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953"/>
      </w:tblGrid>
      <w:tr w:rsidR="00AD6744" w:rsidRPr="008978D1" w:rsidTr="00095D94">
        <w:trPr>
          <w:trHeight w:val="5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Default="00AD6744" w:rsidP="00AD6744">
            <w:pPr>
              <w:pStyle w:val="TableParagraph"/>
              <w:spacing w:before="158"/>
              <w:jc w:val="center"/>
              <w:rPr>
                <w:sz w:val="28"/>
              </w:rPr>
            </w:pPr>
            <w:r>
              <w:rPr>
                <w:sz w:val="28"/>
              </w:rPr>
              <w:t>Разделы (этапы) практики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44" w:rsidRPr="008978D1" w:rsidRDefault="00AD6744" w:rsidP="00EF4995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разделов  (этапов) практики</w:t>
            </w:r>
          </w:p>
        </w:tc>
      </w:tr>
      <w:tr w:rsidR="00AD6744" w:rsidRPr="006F11DC" w:rsidTr="00095D94">
        <w:trPr>
          <w:trHeight w:val="657"/>
        </w:trPr>
        <w:tc>
          <w:tcPr>
            <w:tcW w:w="39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6744" w:rsidRPr="006F11DC" w:rsidRDefault="00AD6744" w:rsidP="00095D94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Этап </w:t>
            </w:r>
            <w:r w:rsidRPr="00575287">
              <w:rPr>
                <w:b/>
                <w:szCs w:val="28"/>
              </w:rPr>
              <w:t xml:space="preserve">1. Подготовительный этап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D94" w:rsidRPr="009B315C" w:rsidRDefault="00095D94" w:rsidP="00095D94">
            <w:pPr>
              <w:ind w:firstLine="33"/>
              <w:jc w:val="both"/>
              <w:rPr>
                <w:szCs w:val="28"/>
              </w:rPr>
            </w:pPr>
            <w:r w:rsidRPr="009B315C">
              <w:rPr>
                <w:szCs w:val="28"/>
              </w:rPr>
              <w:t xml:space="preserve">1. </w:t>
            </w:r>
            <w:r>
              <w:rPr>
                <w:szCs w:val="28"/>
              </w:rPr>
              <w:t>Ф</w:t>
            </w:r>
            <w:r w:rsidRPr="009B315C">
              <w:rPr>
                <w:szCs w:val="28"/>
              </w:rPr>
              <w:t xml:space="preserve">ормулирование целей, задач и места проведения </w:t>
            </w:r>
            <w:r>
              <w:rPr>
                <w:szCs w:val="28"/>
              </w:rPr>
              <w:t>производственной</w:t>
            </w:r>
            <w:r w:rsidRPr="009B315C">
              <w:rPr>
                <w:szCs w:val="28"/>
              </w:rPr>
              <w:t xml:space="preserve"> практики. </w:t>
            </w:r>
          </w:p>
          <w:p w:rsidR="00AD6744" w:rsidRPr="00BF05A8" w:rsidRDefault="00095D94" w:rsidP="00095D94">
            <w:pPr>
              <w:ind w:firstLine="0"/>
              <w:jc w:val="both"/>
              <w:rPr>
                <w:szCs w:val="28"/>
                <w:highlight w:val="yellow"/>
              </w:rPr>
            </w:pPr>
            <w:r w:rsidRPr="009B315C">
              <w:rPr>
                <w:szCs w:val="28"/>
              </w:rPr>
              <w:t xml:space="preserve">2. Определение этапов </w:t>
            </w:r>
            <w:r>
              <w:rPr>
                <w:szCs w:val="28"/>
              </w:rPr>
              <w:t>производственной</w:t>
            </w:r>
            <w:r w:rsidRPr="009B315C">
              <w:rPr>
                <w:szCs w:val="28"/>
              </w:rPr>
              <w:t xml:space="preserve"> практики.</w:t>
            </w:r>
          </w:p>
        </w:tc>
      </w:tr>
      <w:tr w:rsidR="00AD6744" w:rsidRPr="00A12634" w:rsidTr="00095D94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Pr="00A1263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Pr="00BF05A8" w:rsidRDefault="00095D94" w:rsidP="00095D94">
            <w:pPr>
              <w:ind w:firstLine="0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3. </w:t>
            </w:r>
            <w:r w:rsidRPr="00095D94">
              <w:rPr>
                <w:szCs w:val="28"/>
              </w:rPr>
              <w:t>Изучение т</w:t>
            </w:r>
            <w:r w:rsidR="00AD6744" w:rsidRPr="00095D94">
              <w:rPr>
                <w:szCs w:val="28"/>
              </w:rPr>
              <w:t>ехник</w:t>
            </w:r>
            <w:r w:rsidRPr="00095D94">
              <w:rPr>
                <w:szCs w:val="28"/>
              </w:rPr>
              <w:t>и</w:t>
            </w:r>
            <w:r w:rsidR="00AD6744" w:rsidRPr="00095D94">
              <w:rPr>
                <w:szCs w:val="28"/>
              </w:rPr>
              <w:t xml:space="preserve"> безопасности на объектах службы ЭРТОС</w:t>
            </w:r>
          </w:p>
        </w:tc>
      </w:tr>
      <w:tr w:rsidR="00AD6744" w:rsidTr="00095D94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BF05A8" w:rsidRDefault="00095D94" w:rsidP="00662B72">
            <w:pPr>
              <w:ind w:firstLine="0"/>
              <w:jc w:val="both"/>
              <w:rPr>
                <w:szCs w:val="28"/>
                <w:highlight w:val="yellow"/>
              </w:rPr>
            </w:pPr>
            <w:r w:rsidRPr="00095D94">
              <w:rPr>
                <w:szCs w:val="28"/>
              </w:rPr>
              <w:t xml:space="preserve">4. </w:t>
            </w:r>
            <w:r w:rsidR="00662B72">
              <w:rPr>
                <w:szCs w:val="28"/>
              </w:rPr>
              <w:t>Уточнение</w:t>
            </w:r>
            <w:r w:rsidRPr="00095D94">
              <w:rPr>
                <w:szCs w:val="28"/>
              </w:rPr>
              <w:t xml:space="preserve"> задания</w:t>
            </w:r>
            <w:r w:rsidR="00AD6744" w:rsidRPr="00095D94">
              <w:rPr>
                <w:szCs w:val="28"/>
              </w:rPr>
              <w:t xml:space="preserve"> на практику</w:t>
            </w:r>
          </w:p>
        </w:tc>
      </w:tr>
      <w:tr w:rsidR="00AD6744" w:rsidRPr="00F3793A" w:rsidTr="00AD67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Default="00AD6744" w:rsidP="00EF4995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Этап </w:t>
            </w:r>
            <w:r w:rsidRPr="00575287">
              <w:rPr>
                <w:b/>
                <w:szCs w:val="28"/>
              </w:rPr>
              <w:t>2. Основной этап</w:t>
            </w:r>
          </w:p>
          <w:p w:rsidR="00AD6744" w:rsidRPr="00F3793A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1808D2" w:rsidRDefault="00095D94" w:rsidP="00095D94">
            <w:pPr>
              <w:ind w:firstLine="0"/>
              <w:jc w:val="both"/>
              <w:rPr>
                <w:szCs w:val="28"/>
              </w:rPr>
            </w:pPr>
            <w:r w:rsidRPr="001808D2">
              <w:rPr>
                <w:szCs w:val="28"/>
              </w:rPr>
              <w:t>Изучение о</w:t>
            </w:r>
            <w:r w:rsidR="00AD6744" w:rsidRPr="001808D2">
              <w:rPr>
                <w:szCs w:val="28"/>
              </w:rPr>
              <w:t>рганизационно-штатн</w:t>
            </w:r>
            <w:r w:rsidRPr="001808D2">
              <w:rPr>
                <w:szCs w:val="28"/>
              </w:rPr>
              <w:t>ой</w:t>
            </w:r>
            <w:r w:rsidR="00AD6744" w:rsidRPr="001808D2">
              <w:rPr>
                <w:szCs w:val="28"/>
              </w:rPr>
              <w:t xml:space="preserve"> и инженерно-техническ</w:t>
            </w:r>
            <w:r w:rsidRPr="001808D2">
              <w:rPr>
                <w:szCs w:val="28"/>
              </w:rPr>
              <w:t>ой</w:t>
            </w:r>
            <w:r w:rsidR="00AD6744" w:rsidRPr="001808D2">
              <w:rPr>
                <w:szCs w:val="28"/>
              </w:rPr>
              <w:t xml:space="preserve"> структур</w:t>
            </w:r>
            <w:r w:rsidRPr="001808D2">
              <w:rPr>
                <w:szCs w:val="28"/>
              </w:rPr>
              <w:t>ы</w:t>
            </w:r>
            <w:r w:rsidR="00AD6744" w:rsidRPr="001808D2">
              <w:rPr>
                <w:szCs w:val="28"/>
              </w:rPr>
              <w:t xml:space="preserve"> службы ЭРТОС </w:t>
            </w:r>
          </w:p>
        </w:tc>
      </w:tr>
      <w:tr w:rsidR="00AD6744" w:rsidRPr="00A12634" w:rsidTr="00AD6744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Pr="00A1263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1808D2" w:rsidRDefault="001808D2" w:rsidP="001808D2">
            <w:pPr>
              <w:ind w:firstLine="0"/>
              <w:jc w:val="both"/>
              <w:rPr>
                <w:szCs w:val="28"/>
              </w:rPr>
            </w:pPr>
            <w:r w:rsidRPr="001808D2">
              <w:rPr>
                <w:szCs w:val="28"/>
              </w:rPr>
              <w:t>Изучение т</w:t>
            </w:r>
            <w:r w:rsidR="00AD6744" w:rsidRPr="001808D2">
              <w:rPr>
                <w:szCs w:val="28"/>
              </w:rPr>
              <w:t>ехник</w:t>
            </w:r>
            <w:r w:rsidRPr="001808D2">
              <w:rPr>
                <w:szCs w:val="28"/>
              </w:rPr>
              <w:t>и</w:t>
            </w:r>
            <w:r w:rsidR="00AD6744" w:rsidRPr="001808D2">
              <w:rPr>
                <w:szCs w:val="28"/>
              </w:rPr>
              <w:t xml:space="preserve"> безопасности на рабочих местах объекта службы ЭРТОС</w:t>
            </w:r>
          </w:p>
        </w:tc>
      </w:tr>
      <w:tr w:rsidR="00AD6744" w:rsidTr="00AD6744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1808D2" w:rsidRDefault="001808D2" w:rsidP="001808D2">
            <w:pPr>
              <w:ind w:firstLine="0"/>
              <w:jc w:val="both"/>
              <w:rPr>
                <w:szCs w:val="28"/>
              </w:rPr>
            </w:pPr>
            <w:r w:rsidRPr="001808D2">
              <w:rPr>
                <w:szCs w:val="28"/>
              </w:rPr>
              <w:t>Ознакомление с д</w:t>
            </w:r>
            <w:r w:rsidR="00AD6744" w:rsidRPr="001808D2">
              <w:rPr>
                <w:szCs w:val="28"/>
              </w:rPr>
              <w:t>олжностны</w:t>
            </w:r>
            <w:r w:rsidRPr="001808D2">
              <w:rPr>
                <w:szCs w:val="28"/>
              </w:rPr>
              <w:t>ми</w:t>
            </w:r>
            <w:r w:rsidR="00AD6744" w:rsidRPr="001808D2">
              <w:rPr>
                <w:szCs w:val="28"/>
              </w:rPr>
              <w:t xml:space="preserve"> обязанност</w:t>
            </w:r>
            <w:r w:rsidRPr="001808D2">
              <w:rPr>
                <w:szCs w:val="28"/>
              </w:rPr>
              <w:t>ями</w:t>
            </w:r>
            <w:r w:rsidR="00AD6744" w:rsidRPr="001808D2">
              <w:rPr>
                <w:szCs w:val="28"/>
              </w:rPr>
              <w:t xml:space="preserve"> техника</w:t>
            </w:r>
            <w:r w:rsidR="00F24D1D" w:rsidRPr="001808D2">
              <w:rPr>
                <w:szCs w:val="28"/>
              </w:rPr>
              <w:t>, инженера</w:t>
            </w:r>
            <w:r w:rsidR="00AD6744" w:rsidRPr="001808D2">
              <w:rPr>
                <w:szCs w:val="28"/>
              </w:rPr>
              <w:t xml:space="preserve"> по радиолокации, радионавигации и связи на объекте службы ЭРТОС</w:t>
            </w:r>
          </w:p>
        </w:tc>
      </w:tr>
      <w:tr w:rsidR="00AD6744" w:rsidRPr="00A12634" w:rsidTr="00AD6744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Pr="00A1263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1808D2" w:rsidRDefault="001808D2" w:rsidP="001808D2">
            <w:pPr>
              <w:ind w:firstLine="0"/>
              <w:jc w:val="both"/>
              <w:rPr>
                <w:szCs w:val="28"/>
              </w:rPr>
            </w:pPr>
            <w:r w:rsidRPr="001808D2">
              <w:rPr>
                <w:szCs w:val="28"/>
              </w:rPr>
              <w:t>Изучение н</w:t>
            </w:r>
            <w:r w:rsidR="00AD6744" w:rsidRPr="001808D2">
              <w:rPr>
                <w:szCs w:val="28"/>
              </w:rPr>
              <w:t>азначени</w:t>
            </w:r>
            <w:r w:rsidRPr="001808D2">
              <w:rPr>
                <w:szCs w:val="28"/>
              </w:rPr>
              <w:t xml:space="preserve">я </w:t>
            </w:r>
            <w:r w:rsidR="00AD6744" w:rsidRPr="001808D2">
              <w:rPr>
                <w:szCs w:val="28"/>
              </w:rPr>
              <w:t>объекта, требовани</w:t>
            </w:r>
            <w:r w:rsidRPr="001808D2">
              <w:rPr>
                <w:szCs w:val="28"/>
              </w:rPr>
              <w:t>й</w:t>
            </w:r>
            <w:r w:rsidR="00AD6744" w:rsidRPr="001808D2">
              <w:rPr>
                <w:szCs w:val="28"/>
              </w:rPr>
              <w:t xml:space="preserve"> к его размещению и особенност</w:t>
            </w:r>
            <w:r w:rsidRPr="001808D2">
              <w:rPr>
                <w:szCs w:val="28"/>
              </w:rPr>
              <w:t>ей</w:t>
            </w:r>
            <w:r w:rsidR="00AD6744" w:rsidRPr="001808D2">
              <w:rPr>
                <w:szCs w:val="28"/>
              </w:rPr>
              <w:t xml:space="preserve"> его размещения на аэродроме</w:t>
            </w:r>
          </w:p>
        </w:tc>
      </w:tr>
      <w:tr w:rsidR="00AD6744" w:rsidRPr="00A12634" w:rsidTr="00AD6744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Pr="00A1263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BF05A8" w:rsidRDefault="001808D2" w:rsidP="001808D2">
            <w:pPr>
              <w:ind w:firstLine="0"/>
              <w:jc w:val="both"/>
              <w:rPr>
                <w:szCs w:val="28"/>
                <w:highlight w:val="yellow"/>
              </w:rPr>
            </w:pPr>
            <w:r w:rsidRPr="001808D2">
              <w:rPr>
                <w:szCs w:val="28"/>
              </w:rPr>
              <w:t>Изучение с</w:t>
            </w:r>
            <w:r w:rsidR="00AD6744" w:rsidRPr="001808D2">
              <w:rPr>
                <w:szCs w:val="28"/>
              </w:rPr>
              <w:t>остав</w:t>
            </w:r>
            <w:r w:rsidRPr="001808D2">
              <w:rPr>
                <w:szCs w:val="28"/>
              </w:rPr>
              <w:t>а</w:t>
            </w:r>
            <w:r w:rsidR="00AD6744" w:rsidRPr="001808D2">
              <w:rPr>
                <w:szCs w:val="28"/>
              </w:rPr>
              <w:t xml:space="preserve"> радиотехнического </w:t>
            </w:r>
            <w:r w:rsidR="00AD6744" w:rsidRPr="001808D2">
              <w:rPr>
                <w:szCs w:val="28"/>
              </w:rPr>
              <w:lastRenderedPageBreak/>
              <w:t>оборудования, установленного на объе</w:t>
            </w:r>
            <w:r w:rsidR="00F24D1D" w:rsidRPr="001808D2">
              <w:rPr>
                <w:szCs w:val="28"/>
              </w:rPr>
              <w:t>кте службы ЭРТОС, назначени</w:t>
            </w:r>
            <w:r w:rsidRPr="001808D2">
              <w:rPr>
                <w:szCs w:val="28"/>
              </w:rPr>
              <w:t>я</w:t>
            </w:r>
            <w:r w:rsidR="00AD6744" w:rsidRPr="001808D2">
              <w:rPr>
                <w:szCs w:val="28"/>
              </w:rPr>
              <w:t xml:space="preserve"> и основны</w:t>
            </w:r>
            <w:r w:rsidRPr="001808D2">
              <w:rPr>
                <w:szCs w:val="28"/>
              </w:rPr>
              <w:t>х</w:t>
            </w:r>
            <w:r w:rsidR="00AD6744" w:rsidRPr="001808D2">
              <w:rPr>
                <w:szCs w:val="28"/>
              </w:rPr>
              <w:t xml:space="preserve"> технически</w:t>
            </w:r>
            <w:r w:rsidRPr="001808D2">
              <w:rPr>
                <w:szCs w:val="28"/>
              </w:rPr>
              <w:t>х</w:t>
            </w:r>
            <w:r w:rsidR="00AD6744" w:rsidRPr="001808D2">
              <w:rPr>
                <w:szCs w:val="28"/>
              </w:rPr>
              <w:t xml:space="preserve"> характеристик</w:t>
            </w:r>
            <w:r w:rsidRPr="001808D2">
              <w:rPr>
                <w:szCs w:val="28"/>
              </w:rPr>
              <w:t xml:space="preserve"> средств радиотехнического обеспечения полетов и авиационной электросвязи</w:t>
            </w:r>
            <w:r w:rsidR="00AD6744" w:rsidRPr="001808D2">
              <w:rPr>
                <w:szCs w:val="28"/>
              </w:rPr>
              <w:t xml:space="preserve">.  </w:t>
            </w:r>
          </w:p>
        </w:tc>
      </w:tr>
      <w:tr w:rsidR="00AD6744" w:rsidRPr="00A12634" w:rsidTr="00AD6744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Pr="00A1263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BF05A8" w:rsidRDefault="001808D2" w:rsidP="001808D2">
            <w:pPr>
              <w:ind w:firstLine="0"/>
              <w:jc w:val="both"/>
              <w:rPr>
                <w:szCs w:val="28"/>
                <w:highlight w:val="yellow"/>
              </w:rPr>
            </w:pPr>
            <w:r w:rsidRPr="001808D2">
              <w:rPr>
                <w:szCs w:val="28"/>
              </w:rPr>
              <w:t>Анализ с</w:t>
            </w:r>
            <w:r w:rsidR="00AD6744" w:rsidRPr="001808D2">
              <w:rPr>
                <w:szCs w:val="28"/>
              </w:rPr>
              <w:t>пектрально-временны</w:t>
            </w:r>
            <w:r w:rsidRPr="001808D2">
              <w:rPr>
                <w:szCs w:val="28"/>
              </w:rPr>
              <w:t>х</w:t>
            </w:r>
            <w:r w:rsidR="00AD6744" w:rsidRPr="001808D2">
              <w:rPr>
                <w:szCs w:val="28"/>
              </w:rPr>
              <w:t xml:space="preserve"> представлени</w:t>
            </w:r>
            <w:r w:rsidRPr="001808D2">
              <w:rPr>
                <w:szCs w:val="28"/>
              </w:rPr>
              <w:t>й</w:t>
            </w:r>
            <w:r w:rsidR="00AD6744" w:rsidRPr="001808D2">
              <w:rPr>
                <w:szCs w:val="28"/>
              </w:rPr>
              <w:t xml:space="preserve"> сигналов, формируемых и/или принимаемых выбранным  радиотехническим средством, а также сигналов, подводимых к контрольным выходам этого средства.</w:t>
            </w:r>
          </w:p>
        </w:tc>
      </w:tr>
      <w:tr w:rsidR="00AD6744" w:rsidTr="00AD6744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BF05A8" w:rsidRDefault="00AD6744" w:rsidP="00EF4995">
            <w:pPr>
              <w:ind w:firstLine="0"/>
              <w:jc w:val="both"/>
              <w:rPr>
                <w:szCs w:val="28"/>
                <w:highlight w:val="yellow"/>
              </w:rPr>
            </w:pPr>
            <w:r w:rsidRPr="0060639D">
              <w:rPr>
                <w:szCs w:val="28"/>
              </w:rPr>
              <w:t xml:space="preserve">Участие в измерении параметров радиоэлектронных систем обеспечения полетов и авиационной электросвязи и их отдельных блоков </w:t>
            </w:r>
          </w:p>
        </w:tc>
      </w:tr>
      <w:tr w:rsidR="00AD6744" w:rsidTr="00AD6744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60639D" w:rsidRDefault="00AD6744" w:rsidP="00095D94">
            <w:pPr>
              <w:ind w:firstLine="0"/>
              <w:jc w:val="both"/>
              <w:rPr>
                <w:szCs w:val="28"/>
              </w:rPr>
            </w:pPr>
            <w:proofErr w:type="gramStart"/>
            <w:r w:rsidRPr="0060639D">
              <w:rPr>
                <w:szCs w:val="28"/>
              </w:rPr>
              <w:t>Изучение технической и эксплуатационной  документации на средства радиотехнического обеспечения полетов и авиационной электросвязи</w:t>
            </w:r>
            <w:r w:rsidR="008B7572">
              <w:rPr>
                <w:szCs w:val="28"/>
              </w:rPr>
              <w:t xml:space="preserve"> (в том числе на английской языке)</w:t>
            </w:r>
            <w:r w:rsidR="00883E93">
              <w:rPr>
                <w:szCs w:val="28"/>
              </w:rPr>
              <w:t xml:space="preserve"> </w:t>
            </w:r>
            <w:proofErr w:type="gramEnd"/>
          </w:p>
        </w:tc>
      </w:tr>
      <w:tr w:rsidR="00AD6744" w:rsidTr="00AD6744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74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60639D" w:rsidRDefault="00AD6744" w:rsidP="008B7572">
            <w:pPr>
              <w:ind w:firstLine="0"/>
              <w:jc w:val="both"/>
              <w:rPr>
                <w:szCs w:val="28"/>
              </w:rPr>
            </w:pPr>
            <w:r w:rsidRPr="0060639D">
              <w:rPr>
                <w:szCs w:val="28"/>
              </w:rPr>
              <w:t>Участие в технической эксплуатации средств радиотехнического обеспечения полетов и авиационной электросвязи</w:t>
            </w:r>
          </w:p>
        </w:tc>
      </w:tr>
      <w:tr w:rsidR="00AD6744" w:rsidTr="00AD6744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Default="00AD6744" w:rsidP="00EF4995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60639D" w:rsidRDefault="00AD6744" w:rsidP="00EF4995">
            <w:pPr>
              <w:ind w:firstLine="0"/>
              <w:jc w:val="both"/>
              <w:rPr>
                <w:szCs w:val="28"/>
              </w:rPr>
            </w:pPr>
            <w:r w:rsidRPr="0060639D">
              <w:rPr>
                <w:szCs w:val="28"/>
              </w:rPr>
              <w:t>Участие в техническом обслуживании, профилактическом и текущем ремонте средств радиотехнического обеспечения полетов и авиационной электросвязи</w:t>
            </w:r>
          </w:p>
        </w:tc>
      </w:tr>
      <w:tr w:rsidR="00AD6744" w:rsidRPr="00280EC5" w:rsidTr="00AD67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280EC5" w:rsidRDefault="00AD6744" w:rsidP="00EF4995">
            <w:pPr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Этап 3. Заключительный этап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44" w:rsidRPr="00280EC5" w:rsidRDefault="00AD6744" w:rsidP="00095D94">
            <w:pPr>
              <w:ind w:firstLine="0"/>
              <w:jc w:val="both"/>
              <w:rPr>
                <w:szCs w:val="28"/>
              </w:rPr>
            </w:pPr>
            <w:r w:rsidRPr="00280EC5">
              <w:rPr>
                <w:szCs w:val="28"/>
              </w:rPr>
              <w:t>Оформление отчет</w:t>
            </w:r>
            <w:r>
              <w:rPr>
                <w:szCs w:val="28"/>
              </w:rPr>
              <w:t>а</w:t>
            </w:r>
            <w:r w:rsidR="00095D94">
              <w:rPr>
                <w:szCs w:val="28"/>
              </w:rPr>
              <w:t xml:space="preserve"> по практике</w:t>
            </w:r>
            <w:r w:rsidR="00070452">
              <w:rPr>
                <w:szCs w:val="28"/>
              </w:rPr>
              <w:t>.</w:t>
            </w:r>
          </w:p>
        </w:tc>
      </w:tr>
    </w:tbl>
    <w:p w:rsidR="00BF05A8" w:rsidRDefault="00BF05A8" w:rsidP="0077525C">
      <w:pPr>
        <w:tabs>
          <w:tab w:val="right" w:leader="underscore" w:pos="993"/>
        </w:tabs>
        <w:ind w:left="567"/>
        <w:rPr>
          <w:b/>
          <w:bCs/>
          <w:spacing w:val="-4"/>
          <w:szCs w:val="28"/>
        </w:rPr>
      </w:pPr>
    </w:p>
    <w:p w:rsidR="0077525C" w:rsidRDefault="0077525C" w:rsidP="0077525C">
      <w:pPr>
        <w:tabs>
          <w:tab w:val="right" w:leader="underscore" w:pos="993"/>
        </w:tabs>
        <w:ind w:left="567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8. Формы отчетности</w:t>
      </w:r>
    </w:p>
    <w:p w:rsidR="00E944D6" w:rsidRDefault="00E944D6" w:rsidP="0077525C">
      <w:pPr>
        <w:tabs>
          <w:tab w:val="right" w:leader="underscore" w:pos="993"/>
        </w:tabs>
        <w:ind w:left="567"/>
        <w:rPr>
          <w:b/>
          <w:bCs/>
          <w:spacing w:val="-4"/>
          <w:szCs w:val="28"/>
        </w:rPr>
      </w:pPr>
    </w:p>
    <w:p w:rsidR="00CF5AF6" w:rsidRDefault="00CF5AF6" w:rsidP="0077525C">
      <w:pPr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>Формами отчетности являются:</w:t>
      </w:r>
    </w:p>
    <w:p w:rsidR="0077525C" w:rsidRDefault="00CF5AF6" w:rsidP="0077525C">
      <w:pPr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>1</w:t>
      </w:r>
      <w:r w:rsidR="0077525C" w:rsidRPr="00AE6935">
        <w:rPr>
          <w:szCs w:val="28"/>
        </w:rPr>
        <w:t>.</w:t>
      </w:r>
      <w:r w:rsidR="0077525C">
        <w:rPr>
          <w:szCs w:val="28"/>
        </w:rPr>
        <w:t xml:space="preserve"> Дневник практики;</w:t>
      </w:r>
    </w:p>
    <w:p w:rsidR="004B72BE" w:rsidRPr="000E35D1" w:rsidRDefault="00CF5AF6" w:rsidP="00CF5AF6">
      <w:pPr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B72BE">
        <w:rPr>
          <w:szCs w:val="28"/>
        </w:rPr>
        <w:t>. Письменный отчет о результатах прохождения практики.</w:t>
      </w:r>
    </w:p>
    <w:p w:rsidR="00CF5AF6" w:rsidRPr="000E35D1" w:rsidRDefault="00CF5AF6" w:rsidP="00CF5AF6">
      <w:pPr>
        <w:tabs>
          <w:tab w:val="left" w:pos="708"/>
        </w:tabs>
        <w:ind w:firstLine="567"/>
        <w:jc w:val="both"/>
        <w:rPr>
          <w:szCs w:val="28"/>
        </w:rPr>
      </w:pPr>
      <w:r w:rsidRPr="00426CE5">
        <w:rPr>
          <w:szCs w:val="28"/>
        </w:rPr>
        <w:t>Дневник практики обучающегося содержит основные сведения о практике (вид, тип, форма, место проведения, сроки проведения, руководители практики), график прохождения практики, содержание и объем проделанной работы, отзыв руководителя практики от организации</w:t>
      </w:r>
      <w:r>
        <w:rPr>
          <w:szCs w:val="28"/>
        </w:rPr>
        <w:t>.</w:t>
      </w:r>
    </w:p>
    <w:p w:rsidR="00E944D6" w:rsidRDefault="00E944D6" w:rsidP="00E944D6">
      <w:pPr>
        <w:ind w:firstLine="567"/>
        <w:jc w:val="both"/>
        <w:rPr>
          <w:szCs w:val="28"/>
        </w:rPr>
      </w:pPr>
      <w:r>
        <w:rPr>
          <w:szCs w:val="28"/>
        </w:rPr>
        <w:t>Отчет должен содержать следующие сведения:</w:t>
      </w:r>
    </w:p>
    <w:p w:rsidR="00E944D6" w:rsidRDefault="00E944D6" w:rsidP="00E944D6">
      <w:pPr>
        <w:ind w:firstLine="567"/>
        <w:jc w:val="both"/>
        <w:rPr>
          <w:szCs w:val="28"/>
        </w:rPr>
      </w:pPr>
      <w:r>
        <w:rPr>
          <w:szCs w:val="28"/>
        </w:rPr>
        <w:t>-     Организационно-штатная структура службы ЭРТОС;</w:t>
      </w:r>
    </w:p>
    <w:p w:rsidR="00E944D6" w:rsidRDefault="00E944D6" w:rsidP="00E944D6">
      <w:pPr>
        <w:ind w:firstLine="567"/>
        <w:jc w:val="both"/>
        <w:rPr>
          <w:szCs w:val="28"/>
        </w:rPr>
      </w:pPr>
      <w:r>
        <w:rPr>
          <w:szCs w:val="28"/>
        </w:rPr>
        <w:t>-  Инженерно-техническая структура службы ЭРТОС и назначение ее элементов;</w:t>
      </w:r>
    </w:p>
    <w:p w:rsidR="00E944D6" w:rsidRPr="00BD48D6" w:rsidRDefault="00E944D6" w:rsidP="00E944D6">
      <w:pPr>
        <w:ind w:firstLine="567"/>
        <w:jc w:val="both"/>
        <w:rPr>
          <w:szCs w:val="28"/>
        </w:rPr>
      </w:pPr>
      <w:r>
        <w:rPr>
          <w:szCs w:val="28"/>
        </w:rPr>
        <w:t xml:space="preserve">-     Состав объектов </w:t>
      </w:r>
      <w:r w:rsidRPr="00511AEE">
        <w:rPr>
          <w:szCs w:val="28"/>
        </w:rPr>
        <w:t>РТОП и АЭС</w:t>
      </w:r>
      <w:r>
        <w:rPr>
          <w:szCs w:val="28"/>
        </w:rPr>
        <w:t xml:space="preserve"> и их размещение относительно ВПП.</w:t>
      </w:r>
    </w:p>
    <w:p w:rsidR="00E944D6" w:rsidRDefault="00E944D6" w:rsidP="00E944D6">
      <w:pPr>
        <w:pStyle w:val="31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511AEE">
        <w:rPr>
          <w:sz w:val="28"/>
          <w:szCs w:val="28"/>
        </w:rPr>
        <w:t xml:space="preserve">Назначение объекта, состав и назначение используемой аппаратуры и </w:t>
      </w:r>
      <w:r w:rsidRPr="00511AEE">
        <w:rPr>
          <w:sz w:val="28"/>
          <w:szCs w:val="28"/>
        </w:rPr>
        <w:lastRenderedPageBreak/>
        <w:t>оборудования;</w:t>
      </w:r>
    </w:p>
    <w:p w:rsidR="00E944D6" w:rsidRPr="00511AEE" w:rsidRDefault="00E944D6" w:rsidP="00E944D6">
      <w:pPr>
        <w:pStyle w:val="31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0D29B6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и о</w:t>
      </w:r>
      <w:r w:rsidRPr="00511AEE">
        <w:rPr>
          <w:sz w:val="28"/>
          <w:szCs w:val="28"/>
        </w:rPr>
        <w:t xml:space="preserve">сновные технические характеристики </w:t>
      </w:r>
      <w:r>
        <w:rPr>
          <w:sz w:val="28"/>
          <w:szCs w:val="28"/>
        </w:rPr>
        <w:t>выбранных</w:t>
      </w:r>
      <w:r w:rsidRPr="00511AEE">
        <w:rPr>
          <w:sz w:val="28"/>
          <w:szCs w:val="28"/>
        </w:rPr>
        <w:t xml:space="preserve"> средств РТОП и АЭС</w:t>
      </w:r>
      <w:r>
        <w:rPr>
          <w:sz w:val="28"/>
          <w:szCs w:val="28"/>
        </w:rPr>
        <w:t>;</w:t>
      </w:r>
    </w:p>
    <w:p w:rsidR="00E944D6" w:rsidRPr="000D29B6" w:rsidRDefault="00E944D6" w:rsidP="00E944D6">
      <w:pPr>
        <w:pStyle w:val="31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D29B6">
        <w:rPr>
          <w:sz w:val="28"/>
          <w:szCs w:val="28"/>
        </w:rPr>
        <w:t>пектрально-временны</w:t>
      </w:r>
      <w:r>
        <w:rPr>
          <w:sz w:val="28"/>
          <w:szCs w:val="28"/>
        </w:rPr>
        <w:t>е</w:t>
      </w:r>
      <w:r w:rsidRPr="000D29B6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0D29B6">
        <w:rPr>
          <w:sz w:val="28"/>
          <w:szCs w:val="28"/>
        </w:rPr>
        <w:t xml:space="preserve"> сигналов, формируемых и/или принимаемых выбранн</w:t>
      </w:r>
      <w:r>
        <w:rPr>
          <w:sz w:val="28"/>
          <w:szCs w:val="28"/>
        </w:rPr>
        <w:t>ым</w:t>
      </w:r>
      <w:r w:rsidRPr="000D29B6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ом</w:t>
      </w:r>
      <w:r w:rsidRPr="000D29B6">
        <w:rPr>
          <w:sz w:val="28"/>
          <w:szCs w:val="28"/>
        </w:rPr>
        <w:t xml:space="preserve"> РТОП и АЭС, а также сигналов</w:t>
      </w:r>
      <w:r>
        <w:rPr>
          <w:sz w:val="28"/>
          <w:szCs w:val="28"/>
        </w:rPr>
        <w:t>, подводимых к</w:t>
      </w:r>
      <w:r w:rsidRPr="000D29B6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м</w:t>
      </w:r>
      <w:r w:rsidRPr="000D29B6">
        <w:rPr>
          <w:sz w:val="28"/>
          <w:szCs w:val="28"/>
        </w:rPr>
        <w:t xml:space="preserve"> выхода</w:t>
      </w:r>
      <w:r>
        <w:rPr>
          <w:sz w:val="28"/>
          <w:szCs w:val="28"/>
        </w:rPr>
        <w:t>м</w:t>
      </w:r>
      <w:r w:rsidRPr="000D29B6">
        <w:rPr>
          <w:sz w:val="28"/>
          <w:szCs w:val="28"/>
        </w:rPr>
        <w:t xml:space="preserve"> этого средства.</w:t>
      </w:r>
    </w:p>
    <w:p w:rsidR="00E944D6" w:rsidRPr="00511AEE" w:rsidRDefault="00E944D6" w:rsidP="00E944D6">
      <w:pPr>
        <w:ind w:firstLine="567"/>
        <w:jc w:val="both"/>
        <w:rPr>
          <w:szCs w:val="28"/>
        </w:rPr>
      </w:pPr>
      <w:r>
        <w:rPr>
          <w:szCs w:val="28"/>
        </w:rPr>
        <w:t xml:space="preserve">Отчет оформить в соответствии с </w:t>
      </w:r>
      <w:r w:rsidR="009D005A">
        <w:rPr>
          <w:szCs w:val="28"/>
        </w:rPr>
        <w:t>требованиями ГОСТ.</w:t>
      </w:r>
    </w:p>
    <w:p w:rsidR="004B72BE" w:rsidRPr="00727D42" w:rsidRDefault="004B72BE" w:rsidP="004B72BE">
      <w:pPr>
        <w:pStyle w:val="310"/>
        <w:spacing w:before="240" w:after="120"/>
        <w:ind w:left="0" w:firstLine="709"/>
        <w:jc w:val="both"/>
      </w:pPr>
      <w:r>
        <w:rPr>
          <w:bCs w:val="0"/>
        </w:rPr>
        <w:t xml:space="preserve">9 </w:t>
      </w:r>
      <w:r w:rsidRPr="004F78AD">
        <w:rPr>
          <w:spacing w:val="-4"/>
        </w:rPr>
        <w:t>Фонд</w:t>
      </w:r>
      <w:r w:rsidRPr="00727D42">
        <w:t xml:space="preserve"> оценочных сре</w:t>
      </w:r>
      <w:proofErr w:type="gramStart"/>
      <w:r w:rsidRPr="00727D42">
        <w:t>дств дл</w:t>
      </w:r>
      <w:proofErr w:type="gramEnd"/>
      <w:r w:rsidRPr="00727D42">
        <w:t>я проведения промежуточной аттестации обучающихся по практике</w:t>
      </w:r>
    </w:p>
    <w:p w:rsidR="004B72BE" w:rsidRPr="00354B34" w:rsidRDefault="004B72BE" w:rsidP="004B72BE">
      <w:pPr>
        <w:pStyle w:val="310"/>
        <w:tabs>
          <w:tab w:val="left" w:pos="1134"/>
        </w:tabs>
        <w:spacing w:before="240" w:after="120"/>
        <w:ind w:left="0" w:right="255" w:firstLine="709"/>
        <w:jc w:val="both"/>
        <w:rPr>
          <w:sz w:val="27"/>
        </w:rPr>
      </w:pPr>
      <w:r>
        <w:t>9.1 Методические рекомендации по проведению процедуры оценивания знаний, умений и навыков и (или) опыта деятельности обучающихся по итогам прохождения практики</w:t>
      </w:r>
    </w:p>
    <w:p w:rsidR="0077525C" w:rsidRDefault="0077525C" w:rsidP="0077525C">
      <w:pPr>
        <w:tabs>
          <w:tab w:val="left" w:pos="708"/>
        </w:tabs>
        <w:ind w:firstLine="567"/>
        <w:jc w:val="both"/>
        <w:rPr>
          <w:b/>
          <w:bCs/>
          <w:szCs w:val="28"/>
        </w:rPr>
      </w:pPr>
    </w:p>
    <w:p w:rsidR="00CF5AF6" w:rsidRDefault="00CF5AF6" w:rsidP="00CF5AF6">
      <w:pPr>
        <w:ind w:firstLine="567"/>
        <w:jc w:val="both"/>
        <w:rPr>
          <w:szCs w:val="28"/>
        </w:rPr>
      </w:pPr>
      <w:r w:rsidRPr="004B1630">
        <w:rPr>
          <w:szCs w:val="28"/>
        </w:rPr>
        <w:t xml:space="preserve">По окончании практики </w:t>
      </w:r>
      <w:r>
        <w:rPr>
          <w:szCs w:val="28"/>
        </w:rPr>
        <w:t>обучающийся</w:t>
      </w:r>
      <w:r w:rsidRPr="004B1630">
        <w:rPr>
          <w:szCs w:val="28"/>
        </w:rPr>
        <w:t xml:space="preserve"> защищает отчет</w:t>
      </w:r>
      <w:r>
        <w:rPr>
          <w:szCs w:val="28"/>
        </w:rPr>
        <w:t xml:space="preserve"> о результатах прохождении производственной практики</w:t>
      </w:r>
      <w:r w:rsidR="00854BF4">
        <w:rPr>
          <w:szCs w:val="28"/>
        </w:rPr>
        <w:t xml:space="preserve"> (4 семестра)</w:t>
      </w:r>
      <w:r>
        <w:rPr>
          <w:szCs w:val="28"/>
        </w:rPr>
        <w:t>.</w:t>
      </w:r>
    </w:p>
    <w:p w:rsidR="00CF5AF6" w:rsidRDefault="00CF5AF6" w:rsidP="00CF5AF6">
      <w:pPr>
        <w:ind w:firstLine="567"/>
        <w:jc w:val="both"/>
        <w:rPr>
          <w:szCs w:val="28"/>
        </w:rPr>
      </w:pPr>
      <w:r w:rsidRPr="004B1630">
        <w:rPr>
          <w:szCs w:val="28"/>
        </w:rPr>
        <w:t xml:space="preserve">При защите отчета учитываются: качество выполнения и оформления </w:t>
      </w:r>
      <w:r>
        <w:rPr>
          <w:szCs w:val="28"/>
        </w:rPr>
        <w:t xml:space="preserve">отчета, уровень освоения </w:t>
      </w:r>
      <w:r w:rsidRPr="006F772C">
        <w:rPr>
          <w:szCs w:val="28"/>
        </w:rPr>
        <w:t>умений</w:t>
      </w:r>
      <w:r w:rsidR="005B5A1E" w:rsidRPr="006F772C">
        <w:rPr>
          <w:szCs w:val="28"/>
        </w:rPr>
        <w:t xml:space="preserve"> и навыков измерения</w:t>
      </w:r>
      <w:r w:rsidRPr="00CF5AF6">
        <w:rPr>
          <w:color w:val="FF0000"/>
          <w:szCs w:val="28"/>
        </w:rPr>
        <w:t xml:space="preserve"> </w:t>
      </w:r>
      <w:r w:rsidR="005B5A1E">
        <w:rPr>
          <w:szCs w:val="28"/>
        </w:rPr>
        <w:t>спектрально-временны</w:t>
      </w:r>
      <w:r w:rsidR="006F772C">
        <w:rPr>
          <w:szCs w:val="28"/>
        </w:rPr>
        <w:t>х</w:t>
      </w:r>
      <w:r w:rsidR="005B5A1E">
        <w:rPr>
          <w:szCs w:val="28"/>
        </w:rPr>
        <w:t xml:space="preserve"> представлени</w:t>
      </w:r>
      <w:r w:rsidR="006F772C">
        <w:rPr>
          <w:szCs w:val="28"/>
        </w:rPr>
        <w:t>й</w:t>
      </w:r>
      <w:r w:rsidR="005B5A1E">
        <w:rPr>
          <w:szCs w:val="28"/>
        </w:rPr>
        <w:t xml:space="preserve"> сигналов, формируемых и/или принимаемых </w:t>
      </w:r>
      <w:r w:rsidR="005B5A1E" w:rsidRPr="000D29B6">
        <w:rPr>
          <w:szCs w:val="28"/>
        </w:rPr>
        <w:t>выбранн</w:t>
      </w:r>
      <w:r w:rsidR="005B5A1E">
        <w:rPr>
          <w:szCs w:val="28"/>
        </w:rPr>
        <w:t>ым</w:t>
      </w:r>
      <w:r w:rsidR="005B5A1E" w:rsidRPr="000D29B6">
        <w:rPr>
          <w:szCs w:val="28"/>
        </w:rPr>
        <w:t xml:space="preserve"> </w:t>
      </w:r>
      <w:r w:rsidR="005B5A1E">
        <w:rPr>
          <w:szCs w:val="28"/>
        </w:rPr>
        <w:t xml:space="preserve"> радиотехническим средством, а также сигналов, подводимых к</w:t>
      </w:r>
      <w:r w:rsidR="005B5A1E" w:rsidRPr="000D29B6">
        <w:rPr>
          <w:szCs w:val="28"/>
        </w:rPr>
        <w:t xml:space="preserve"> контрольны</w:t>
      </w:r>
      <w:r w:rsidR="005B5A1E">
        <w:rPr>
          <w:szCs w:val="28"/>
        </w:rPr>
        <w:t>м</w:t>
      </w:r>
      <w:r w:rsidR="005B5A1E" w:rsidRPr="000D29B6">
        <w:rPr>
          <w:szCs w:val="28"/>
        </w:rPr>
        <w:t xml:space="preserve"> выхода</w:t>
      </w:r>
      <w:r w:rsidR="005B5A1E">
        <w:rPr>
          <w:szCs w:val="28"/>
        </w:rPr>
        <w:t>м этого средства.</w:t>
      </w:r>
    </w:p>
    <w:p w:rsidR="00CF5AF6" w:rsidRPr="002319DC" w:rsidRDefault="00CF5AF6" w:rsidP="00CF5AF6">
      <w:pPr>
        <w:ind w:firstLine="567"/>
        <w:jc w:val="both"/>
        <w:rPr>
          <w:szCs w:val="28"/>
        </w:rPr>
      </w:pPr>
      <w:r w:rsidRPr="002319DC">
        <w:rPr>
          <w:szCs w:val="28"/>
        </w:rPr>
        <w:t>Обучающиеся, не выполнившие программы практики по уважительной причине направляются повторно на прохождение практики в свободное от учебы время.</w:t>
      </w:r>
    </w:p>
    <w:p w:rsidR="001808D2" w:rsidRPr="004B1630" w:rsidRDefault="001808D2" w:rsidP="001808D2">
      <w:pPr>
        <w:ind w:firstLine="567"/>
        <w:jc w:val="both"/>
        <w:rPr>
          <w:szCs w:val="28"/>
        </w:rPr>
      </w:pPr>
      <w:r>
        <w:rPr>
          <w:szCs w:val="28"/>
        </w:rPr>
        <w:t>Обучающиеся, не выполнившие программы практики без уважительной причины получают неудовлетворительную оценку.</w:t>
      </w:r>
    </w:p>
    <w:p w:rsidR="00E45072" w:rsidRDefault="00E45072" w:rsidP="0077525C">
      <w:pPr>
        <w:suppressAutoHyphens/>
        <w:ind w:firstLine="567"/>
        <w:jc w:val="both"/>
        <w:rPr>
          <w:szCs w:val="28"/>
        </w:rPr>
      </w:pPr>
    </w:p>
    <w:p w:rsidR="004B72BE" w:rsidRPr="005E0805" w:rsidRDefault="004B72BE" w:rsidP="004B72BE">
      <w:pPr>
        <w:pStyle w:val="310"/>
        <w:tabs>
          <w:tab w:val="left" w:pos="1134"/>
        </w:tabs>
        <w:spacing w:before="240" w:after="120"/>
        <w:ind w:left="0" w:right="255" w:firstLine="567"/>
        <w:jc w:val="both"/>
      </w:pPr>
      <w:r>
        <w:t xml:space="preserve">9.2 </w:t>
      </w:r>
      <w:r w:rsidRPr="005E0805">
        <w:t xml:space="preserve">Описание критериев оценивания уровня </w:t>
      </w:r>
      <w:proofErr w:type="spellStart"/>
      <w:r w:rsidRPr="005E0805">
        <w:t>сформированности</w:t>
      </w:r>
      <w:proofErr w:type="spellEnd"/>
      <w:r w:rsidRPr="005E0805">
        <w:t xml:space="preserve"> компетенций обучающихся</w:t>
      </w:r>
    </w:p>
    <w:p w:rsidR="00E03656" w:rsidRPr="004B72BE" w:rsidRDefault="00E03656" w:rsidP="00E03656">
      <w:pPr>
        <w:pStyle w:val="ab"/>
        <w:tabs>
          <w:tab w:val="left" w:pos="426"/>
          <w:tab w:val="left" w:pos="5544"/>
          <w:tab w:val="left" w:pos="8211"/>
        </w:tabs>
        <w:ind w:firstLine="709"/>
        <w:jc w:val="both"/>
        <w:rPr>
          <w:sz w:val="28"/>
          <w:szCs w:val="28"/>
        </w:rPr>
      </w:pPr>
      <w:r w:rsidRPr="004B72BE">
        <w:rPr>
          <w:sz w:val="28"/>
          <w:szCs w:val="28"/>
        </w:rPr>
        <w:t>Промежуточная аттестация по практике проводится в форме зачета с оценкой.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536"/>
      </w:tblGrid>
      <w:tr w:rsidR="00602149" w:rsidTr="00602149">
        <w:tc>
          <w:tcPr>
            <w:tcW w:w="4694" w:type="dxa"/>
          </w:tcPr>
          <w:p w:rsidR="00602149" w:rsidRPr="000E20E3" w:rsidRDefault="00602149" w:rsidP="00602149">
            <w:pPr>
              <w:pStyle w:val="3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E20E3">
              <w:rPr>
                <w:sz w:val="28"/>
                <w:szCs w:val="28"/>
              </w:rPr>
              <w:t>Шкала оценивания</w:t>
            </w:r>
          </w:p>
        </w:tc>
        <w:tc>
          <w:tcPr>
            <w:tcW w:w="4536" w:type="dxa"/>
          </w:tcPr>
          <w:p w:rsidR="00602149" w:rsidRPr="00602149" w:rsidRDefault="00602149" w:rsidP="00602149">
            <w:pPr>
              <w:pStyle w:val="32"/>
              <w:tabs>
                <w:tab w:val="left" w:pos="1470"/>
              </w:tabs>
              <w:spacing w:before="1" w:line="242" w:lineRule="auto"/>
              <w:ind w:left="0" w:right="265" w:firstLine="0"/>
              <w:jc w:val="both"/>
              <w:rPr>
                <w:b w:val="0"/>
                <w:spacing w:val="-4"/>
              </w:rPr>
            </w:pPr>
            <w:r w:rsidRPr="00602149">
              <w:rPr>
                <w:rStyle w:val="10"/>
                <w:b w:val="0"/>
              </w:rPr>
              <w:t>Характеристика сформированных компетенций</w:t>
            </w:r>
          </w:p>
        </w:tc>
      </w:tr>
      <w:tr w:rsidR="00602149" w:rsidTr="00602149">
        <w:tc>
          <w:tcPr>
            <w:tcW w:w="4694" w:type="dxa"/>
          </w:tcPr>
          <w:p w:rsidR="00602149" w:rsidRPr="00602149" w:rsidRDefault="00602149" w:rsidP="00602149">
            <w:pPr>
              <w:pStyle w:val="32"/>
              <w:tabs>
                <w:tab w:val="left" w:pos="1470"/>
              </w:tabs>
              <w:spacing w:before="1" w:line="242" w:lineRule="auto"/>
              <w:ind w:left="0" w:right="265" w:firstLine="0"/>
              <w:jc w:val="center"/>
              <w:rPr>
                <w:b w:val="0"/>
                <w:spacing w:val="-4"/>
              </w:rPr>
            </w:pPr>
            <w:r w:rsidRPr="00602149">
              <w:rPr>
                <w:b w:val="0"/>
                <w:spacing w:val="-4"/>
              </w:rPr>
              <w:t>«Отлично»/ «Зачтено»</w:t>
            </w:r>
          </w:p>
        </w:tc>
        <w:tc>
          <w:tcPr>
            <w:tcW w:w="4536" w:type="dxa"/>
          </w:tcPr>
          <w:p w:rsidR="00602149" w:rsidRPr="000E20E3" w:rsidRDefault="00602149" w:rsidP="00602149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обучающийся глубоко и всесторонне усвоил материал при прохождении практики;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уверенно, логично, последовательно и грамотно его излагает;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делает выводы и обобщения;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 xml:space="preserve">содержание </w:t>
            </w:r>
            <w:proofErr w:type="gramStart"/>
            <w:r w:rsidRPr="00602149">
              <w:rPr>
                <w:rStyle w:val="10"/>
                <w:sz w:val="28"/>
                <w:szCs w:val="28"/>
              </w:rPr>
              <w:t>отчета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по практике обучающегося полностью </w:t>
            </w:r>
            <w:r w:rsidRPr="00602149">
              <w:rPr>
                <w:rStyle w:val="10"/>
                <w:sz w:val="28"/>
                <w:szCs w:val="28"/>
              </w:rPr>
              <w:lastRenderedPageBreak/>
              <w:t>соответствует требованиям к нему;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602149">
              <w:rPr>
                <w:rStyle w:val="10"/>
                <w:sz w:val="28"/>
                <w:szCs w:val="28"/>
              </w:rPr>
              <w:t>обучающийся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соблюдает требования к оформлению отчета по практике;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602149">
              <w:rPr>
                <w:rStyle w:val="10"/>
                <w:sz w:val="28"/>
                <w:szCs w:val="28"/>
              </w:rPr>
              <w:t>обучающийся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четко выделяет основные результаты своей профессиональной деятельности;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обучающийся ясно и аргументировано излагает материал;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 xml:space="preserve">присутствует четкость в ответах </w:t>
            </w:r>
            <w:proofErr w:type="gramStart"/>
            <w:r w:rsidRPr="00602149">
              <w:rPr>
                <w:rStyle w:val="10"/>
                <w:sz w:val="28"/>
                <w:szCs w:val="28"/>
              </w:rPr>
              <w:t>обучающегося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на поставленные вопросы;</w:t>
            </w:r>
          </w:p>
          <w:p w:rsidR="00602149" w:rsidRPr="00602149" w:rsidRDefault="00602149" w:rsidP="00602149">
            <w:pPr>
              <w:pStyle w:val="32"/>
              <w:tabs>
                <w:tab w:val="left" w:pos="1470"/>
              </w:tabs>
              <w:spacing w:before="1" w:line="242" w:lineRule="auto"/>
              <w:ind w:left="0" w:right="265" w:firstLine="0"/>
              <w:jc w:val="both"/>
              <w:rPr>
                <w:b w:val="0"/>
                <w:spacing w:val="-4"/>
              </w:rPr>
            </w:pPr>
            <w:proofErr w:type="gramStart"/>
            <w:r w:rsidRPr="00602149">
              <w:rPr>
                <w:rStyle w:val="10"/>
                <w:b w:val="0"/>
              </w:rPr>
              <w:t>обучающийся</w:t>
            </w:r>
            <w:proofErr w:type="gramEnd"/>
            <w:r w:rsidRPr="00602149">
              <w:rPr>
                <w:rStyle w:val="10"/>
                <w:b w:val="0"/>
              </w:rPr>
              <w:t xml:space="preserve"> точно и грамотно использует профессиональную терминологию при защите отчета по практике.</w:t>
            </w:r>
          </w:p>
        </w:tc>
      </w:tr>
      <w:tr w:rsidR="00602149" w:rsidTr="00602149">
        <w:tc>
          <w:tcPr>
            <w:tcW w:w="4694" w:type="dxa"/>
          </w:tcPr>
          <w:p w:rsidR="00602149" w:rsidRPr="00602149" w:rsidRDefault="00602149" w:rsidP="00602149">
            <w:pPr>
              <w:pStyle w:val="32"/>
              <w:tabs>
                <w:tab w:val="left" w:pos="1470"/>
              </w:tabs>
              <w:spacing w:before="1" w:line="242" w:lineRule="auto"/>
              <w:ind w:left="0" w:right="265" w:firstLine="0"/>
              <w:jc w:val="center"/>
              <w:rPr>
                <w:b w:val="0"/>
                <w:spacing w:val="-4"/>
              </w:rPr>
            </w:pPr>
            <w:r w:rsidRPr="00602149">
              <w:rPr>
                <w:b w:val="0"/>
                <w:spacing w:val="-4"/>
              </w:rPr>
              <w:lastRenderedPageBreak/>
              <w:t>«Хорошо»/ «Зачтено»</w:t>
            </w:r>
          </w:p>
        </w:tc>
        <w:tc>
          <w:tcPr>
            <w:tcW w:w="4536" w:type="dxa"/>
          </w:tcPr>
          <w:p w:rsidR="00602149" w:rsidRPr="000E20E3" w:rsidRDefault="00602149" w:rsidP="00602149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обучающийся всесторонне усвоил материал при прохождении практики;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уверенно, логично, последовательно и грамотно его излагает;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делает выводы и обобщения;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 xml:space="preserve">содержание </w:t>
            </w:r>
            <w:proofErr w:type="gramStart"/>
            <w:r w:rsidRPr="00602149">
              <w:rPr>
                <w:rStyle w:val="10"/>
                <w:sz w:val="28"/>
                <w:szCs w:val="28"/>
              </w:rPr>
              <w:t>отчета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по практике обучающегося полностью соответствует требованиям к нему;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602149">
              <w:rPr>
                <w:rStyle w:val="10"/>
                <w:sz w:val="28"/>
                <w:szCs w:val="28"/>
              </w:rPr>
              <w:t>обучающийся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соблюдает требования к оформлению отчета по практике;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602149">
              <w:rPr>
                <w:rStyle w:val="10"/>
                <w:sz w:val="28"/>
                <w:szCs w:val="28"/>
              </w:rPr>
              <w:t>обучающийся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выделяет основные результаты своей профессиональной деятельности;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обучающийся аргументировано излагает материал;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 xml:space="preserve">присутствует четкость в ответах </w:t>
            </w:r>
            <w:proofErr w:type="gramStart"/>
            <w:r w:rsidRPr="00602149">
              <w:rPr>
                <w:rStyle w:val="10"/>
                <w:sz w:val="28"/>
                <w:szCs w:val="28"/>
              </w:rPr>
              <w:t>обучающегося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на поставленные вопросы;</w:t>
            </w:r>
          </w:p>
          <w:p w:rsidR="00602149" w:rsidRPr="00602149" w:rsidRDefault="00602149" w:rsidP="00602149">
            <w:pPr>
              <w:pStyle w:val="32"/>
              <w:tabs>
                <w:tab w:val="left" w:pos="1470"/>
              </w:tabs>
              <w:spacing w:before="1" w:line="242" w:lineRule="auto"/>
              <w:ind w:left="0" w:right="265" w:firstLine="0"/>
              <w:jc w:val="both"/>
              <w:rPr>
                <w:b w:val="0"/>
                <w:spacing w:val="-4"/>
              </w:rPr>
            </w:pPr>
            <w:proofErr w:type="gramStart"/>
            <w:r w:rsidRPr="00602149">
              <w:rPr>
                <w:rStyle w:val="10"/>
                <w:b w:val="0"/>
              </w:rPr>
              <w:t>обучающийся</w:t>
            </w:r>
            <w:proofErr w:type="gramEnd"/>
            <w:r w:rsidRPr="00602149">
              <w:rPr>
                <w:rStyle w:val="10"/>
                <w:b w:val="0"/>
              </w:rPr>
              <w:t xml:space="preserve"> грамотно использует профессиональную терминологию при защите отчета по практике.</w:t>
            </w:r>
          </w:p>
        </w:tc>
      </w:tr>
      <w:tr w:rsidR="00602149" w:rsidTr="00602149">
        <w:tc>
          <w:tcPr>
            <w:tcW w:w="4694" w:type="dxa"/>
          </w:tcPr>
          <w:p w:rsidR="00602149" w:rsidRPr="00602149" w:rsidRDefault="00602149" w:rsidP="00602149">
            <w:pPr>
              <w:pStyle w:val="32"/>
              <w:tabs>
                <w:tab w:val="left" w:pos="1470"/>
              </w:tabs>
              <w:spacing w:before="1" w:line="242" w:lineRule="auto"/>
              <w:ind w:left="0" w:right="265" w:firstLine="0"/>
              <w:jc w:val="center"/>
              <w:rPr>
                <w:b w:val="0"/>
                <w:spacing w:val="-4"/>
              </w:rPr>
            </w:pPr>
            <w:r w:rsidRPr="00602149">
              <w:rPr>
                <w:b w:val="0"/>
                <w:spacing w:val="-4"/>
              </w:rPr>
              <w:t>«Удовлетворительно»/ «Зачтено»</w:t>
            </w:r>
          </w:p>
        </w:tc>
        <w:tc>
          <w:tcPr>
            <w:tcW w:w="4536" w:type="dxa"/>
          </w:tcPr>
          <w:p w:rsidR="00602149" w:rsidRPr="000E20E3" w:rsidRDefault="00602149" w:rsidP="00602149">
            <w:pPr>
              <w:pStyle w:val="33"/>
              <w:numPr>
                <w:ilvl w:val="0"/>
                <w:numId w:val="2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обучающийся усвоил материал при прохождении практики;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lastRenderedPageBreak/>
              <w:t>излагает его и делает выводы не четко;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содержание отчета по практике обучающегося не полностью соответствует требованиям к нему;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602149">
              <w:rPr>
                <w:rStyle w:val="10"/>
                <w:sz w:val="28"/>
                <w:szCs w:val="28"/>
              </w:rPr>
              <w:t>обучающийся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не до конца соблюдает требования к оформлению отчета по практике;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602149">
              <w:rPr>
                <w:rStyle w:val="10"/>
                <w:sz w:val="28"/>
                <w:szCs w:val="28"/>
              </w:rPr>
              <w:t>обучающийся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недостаточно точно выделяет основные результаты своей профессиональной деятельности;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обучающийся аргументировано излагает материал;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 xml:space="preserve">присутствует четкость в ответах </w:t>
            </w:r>
            <w:proofErr w:type="gramStart"/>
            <w:r w:rsidRPr="00602149">
              <w:rPr>
                <w:rStyle w:val="10"/>
                <w:sz w:val="28"/>
                <w:szCs w:val="28"/>
              </w:rPr>
              <w:t>обучающегося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на поставленные вопросы;</w:t>
            </w:r>
          </w:p>
          <w:p w:rsidR="00602149" w:rsidRPr="00602149" w:rsidRDefault="00602149" w:rsidP="00602149">
            <w:pPr>
              <w:pStyle w:val="32"/>
              <w:tabs>
                <w:tab w:val="left" w:pos="1470"/>
              </w:tabs>
              <w:spacing w:before="1" w:line="242" w:lineRule="auto"/>
              <w:ind w:left="0" w:right="265" w:firstLine="0"/>
              <w:jc w:val="both"/>
              <w:rPr>
                <w:b w:val="0"/>
                <w:spacing w:val="-4"/>
              </w:rPr>
            </w:pPr>
            <w:proofErr w:type="gramStart"/>
            <w:r w:rsidRPr="00602149">
              <w:rPr>
                <w:rStyle w:val="10"/>
                <w:b w:val="0"/>
              </w:rPr>
              <w:t>обучающийся</w:t>
            </w:r>
            <w:proofErr w:type="gramEnd"/>
            <w:r w:rsidRPr="00602149">
              <w:rPr>
                <w:rStyle w:val="10"/>
                <w:b w:val="0"/>
              </w:rPr>
              <w:t xml:space="preserve"> не использует профессиональную терминологию при защите отчета по практике.</w:t>
            </w:r>
          </w:p>
        </w:tc>
      </w:tr>
      <w:tr w:rsidR="00602149" w:rsidTr="00602149">
        <w:tc>
          <w:tcPr>
            <w:tcW w:w="4694" w:type="dxa"/>
          </w:tcPr>
          <w:p w:rsidR="00602149" w:rsidRPr="00602149" w:rsidRDefault="00602149" w:rsidP="00602149">
            <w:pPr>
              <w:pStyle w:val="32"/>
              <w:tabs>
                <w:tab w:val="left" w:pos="1470"/>
              </w:tabs>
              <w:spacing w:before="1" w:line="242" w:lineRule="auto"/>
              <w:ind w:left="0" w:right="265" w:firstLine="0"/>
              <w:jc w:val="center"/>
              <w:rPr>
                <w:b w:val="0"/>
                <w:spacing w:val="-4"/>
              </w:rPr>
            </w:pPr>
            <w:r w:rsidRPr="00602149">
              <w:rPr>
                <w:b w:val="0"/>
                <w:spacing w:val="-4"/>
              </w:rPr>
              <w:lastRenderedPageBreak/>
              <w:t>«Неудовлетворительно»/ «Не зачтено»</w:t>
            </w:r>
          </w:p>
        </w:tc>
        <w:tc>
          <w:tcPr>
            <w:tcW w:w="4536" w:type="dxa"/>
          </w:tcPr>
          <w:p w:rsidR="00602149" w:rsidRPr="000E20E3" w:rsidRDefault="00602149" w:rsidP="00602149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обучающийся не усвоил материал при прохождении практики;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содержание отчета по практике обучающегося не соответствует требованиям к нему;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602149">
              <w:rPr>
                <w:rStyle w:val="10"/>
                <w:sz w:val="28"/>
                <w:szCs w:val="28"/>
              </w:rPr>
              <w:t>обучающийся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не соблюдает требования к оформлению отчета по практике;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602149">
              <w:rPr>
                <w:rStyle w:val="10"/>
                <w:sz w:val="28"/>
                <w:szCs w:val="28"/>
              </w:rPr>
              <w:t>обучающийся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не может выделить основные результаты своей профессиональной деятельности;</w:t>
            </w:r>
          </w:p>
          <w:p w:rsidR="00602149" w:rsidRPr="000E20E3" w:rsidRDefault="00602149" w:rsidP="00602149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>обучающийся не может аргументировано излагать материал;</w:t>
            </w:r>
          </w:p>
          <w:p w:rsidR="00602149" w:rsidRPr="00602149" w:rsidRDefault="00602149" w:rsidP="00602149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Style w:val="10"/>
                <w:sz w:val="28"/>
                <w:szCs w:val="28"/>
              </w:rPr>
            </w:pPr>
            <w:r w:rsidRPr="00602149">
              <w:rPr>
                <w:rStyle w:val="10"/>
                <w:sz w:val="28"/>
                <w:szCs w:val="28"/>
              </w:rPr>
              <w:t xml:space="preserve">отсутствует четкость в ответах </w:t>
            </w:r>
            <w:proofErr w:type="gramStart"/>
            <w:r w:rsidRPr="00602149">
              <w:rPr>
                <w:rStyle w:val="10"/>
                <w:sz w:val="28"/>
                <w:szCs w:val="28"/>
              </w:rPr>
              <w:t>обучающегося</w:t>
            </w:r>
            <w:proofErr w:type="gramEnd"/>
            <w:r w:rsidRPr="00602149">
              <w:rPr>
                <w:rStyle w:val="10"/>
                <w:sz w:val="28"/>
                <w:szCs w:val="28"/>
              </w:rPr>
              <w:t xml:space="preserve"> на поставленные вопросы;</w:t>
            </w:r>
          </w:p>
          <w:p w:rsidR="00602149" w:rsidRPr="00602149" w:rsidRDefault="00602149" w:rsidP="00602149">
            <w:pPr>
              <w:pStyle w:val="32"/>
              <w:tabs>
                <w:tab w:val="left" w:pos="1470"/>
              </w:tabs>
              <w:spacing w:before="1" w:line="242" w:lineRule="auto"/>
              <w:ind w:left="0" w:right="265" w:firstLine="0"/>
              <w:jc w:val="both"/>
              <w:rPr>
                <w:spacing w:val="-4"/>
              </w:rPr>
            </w:pPr>
            <w:r w:rsidRPr="00853E03">
              <w:rPr>
                <w:rStyle w:val="10"/>
              </w:rPr>
              <w:t xml:space="preserve">- </w:t>
            </w:r>
            <w:proofErr w:type="gramStart"/>
            <w:r w:rsidRPr="00602149">
              <w:rPr>
                <w:rStyle w:val="10"/>
                <w:b w:val="0"/>
              </w:rPr>
              <w:t>обучающийся</w:t>
            </w:r>
            <w:proofErr w:type="gramEnd"/>
            <w:r w:rsidRPr="00602149">
              <w:rPr>
                <w:rStyle w:val="10"/>
                <w:b w:val="0"/>
              </w:rPr>
              <w:t xml:space="preserve"> не может использовать профессиональную терминологию при защите </w:t>
            </w:r>
            <w:r w:rsidRPr="00602149">
              <w:rPr>
                <w:rStyle w:val="10"/>
                <w:b w:val="0"/>
              </w:rPr>
              <w:lastRenderedPageBreak/>
              <w:t>отчета по практике.</w:t>
            </w:r>
          </w:p>
        </w:tc>
      </w:tr>
    </w:tbl>
    <w:p w:rsidR="00E03656" w:rsidRPr="00266EE4" w:rsidRDefault="00E03656" w:rsidP="00266EE4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266EE4">
        <w:rPr>
          <w:sz w:val="28"/>
          <w:szCs w:val="28"/>
        </w:rPr>
        <w:lastRenderedPageBreak/>
        <w:t xml:space="preserve">В качестве методических материалов, определяющих процедуры оценивания знаний, умений и навыков и (или) опыта деятельности, характеризующих уровень </w:t>
      </w:r>
      <w:proofErr w:type="spellStart"/>
      <w:r w:rsidRPr="00266EE4">
        <w:rPr>
          <w:sz w:val="28"/>
          <w:szCs w:val="28"/>
        </w:rPr>
        <w:t>сформированности</w:t>
      </w:r>
      <w:proofErr w:type="spellEnd"/>
      <w:r w:rsidRPr="00266EE4">
        <w:rPr>
          <w:sz w:val="28"/>
          <w:szCs w:val="28"/>
        </w:rPr>
        <w:t xml:space="preserve"> компетенций обучающегося, используются локальные нормативные акты ФГБОУ ВО СПбГУ ГА:</w:t>
      </w:r>
      <w:r w:rsidRPr="00266EE4">
        <w:rPr>
          <w:color w:val="000000"/>
          <w:sz w:val="28"/>
          <w:szCs w:val="28"/>
        </w:rPr>
        <w:t xml:space="preserve"> </w:t>
      </w:r>
    </w:p>
    <w:p w:rsidR="001808D2" w:rsidRPr="001808D2" w:rsidRDefault="001808D2" w:rsidP="001808D2">
      <w:pPr>
        <w:pStyle w:val="ab"/>
        <w:ind w:firstLine="567"/>
        <w:jc w:val="both"/>
        <w:rPr>
          <w:b/>
          <w:color w:val="000000"/>
          <w:sz w:val="28"/>
          <w:szCs w:val="28"/>
        </w:rPr>
      </w:pPr>
      <w:r w:rsidRPr="001808D2">
        <w:rPr>
          <w:color w:val="000000"/>
          <w:sz w:val="28"/>
          <w:szCs w:val="28"/>
        </w:rPr>
        <w:t xml:space="preserve">- Положение о текущем контроле успеваемости и промежуточной аттестации студентов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гражданской авиации», обучающихся по программам высшего образования – программам </w:t>
      </w:r>
      <w:proofErr w:type="spellStart"/>
      <w:r w:rsidRPr="001808D2">
        <w:rPr>
          <w:color w:val="000000"/>
          <w:sz w:val="28"/>
          <w:szCs w:val="28"/>
        </w:rPr>
        <w:t>бакалавриата</w:t>
      </w:r>
      <w:proofErr w:type="spellEnd"/>
      <w:r w:rsidRPr="001808D2">
        <w:rPr>
          <w:color w:val="000000"/>
          <w:sz w:val="28"/>
          <w:szCs w:val="28"/>
        </w:rPr>
        <w:t xml:space="preserve"> и программам </w:t>
      </w:r>
      <w:proofErr w:type="spellStart"/>
      <w:r w:rsidRPr="001808D2">
        <w:rPr>
          <w:color w:val="000000"/>
          <w:sz w:val="28"/>
          <w:szCs w:val="28"/>
        </w:rPr>
        <w:t>специалитета</w:t>
      </w:r>
      <w:proofErr w:type="spellEnd"/>
      <w:r w:rsidRPr="001808D2">
        <w:rPr>
          <w:color w:val="000000"/>
          <w:sz w:val="28"/>
          <w:szCs w:val="28"/>
        </w:rPr>
        <w:t xml:space="preserve"> (формы, периодичность и порядок);</w:t>
      </w:r>
    </w:p>
    <w:p w:rsidR="001808D2" w:rsidRPr="001808D2" w:rsidRDefault="001808D2" w:rsidP="001808D2">
      <w:pPr>
        <w:pStyle w:val="ab"/>
        <w:ind w:firstLine="567"/>
        <w:jc w:val="both"/>
        <w:rPr>
          <w:b/>
          <w:color w:val="000000"/>
          <w:sz w:val="28"/>
          <w:szCs w:val="28"/>
        </w:rPr>
      </w:pPr>
      <w:r w:rsidRPr="001808D2">
        <w:rPr>
          <w:sz w:val="28"/>
          <w:szCs w:val="28"/>
        </w:rPr>
        <w:t>-  Порядок организации и проведения практики студентов Федерального государственного бюджетного образовательного учреждения высшего образования «Санкт – Петербургский государственный университет гражданской авиации»</w:t>
      </w:r>
      <w:r w:rsidRPr="001808D2">
        <w:rPr>
          <w:spacing w:val="8"/>
          <w:sz w:val="28"/>
          <w:szCs w:val="28"/>
        </w:rPr>
        <w:t xml:space="preserve">, </w:t>
      </w:r>
      <w:r w:rsidRPr="001808D2">
        <w:rPr>
          <w:sz w:val="28"/>
          <w:szCs w:val="28"/>
        </w:rPr>
        <w:t xml:space="preserve">осваивающих основные профессиональные образовательные программы высшего образования – программы </w:t>
      </w:r>
      <w:proofErr w:type="spellStart"/>
      <w:r w:rsidRPr="001808D2">
        <w:rPr>
          <w:sz w:val="28"/>
          <w:szCs w:val="28"/>
        </w:rPr>
        <w:t>бакалавриата</w:t>
      </w:r>
      <w:proofErr w:type="spellEnd"/>
      <w:r w:rsidRPr="001808D2">
        <w:rPr>
          <w:sz w:val="28"/>
          <w:szCs w:val="28"/>
        </w:rPr>
        <w:t xml:space="preserve">, программы </w:t>
      </w:r>
      <w:proofErr w:type="spellStart"/>
      <w:r w:rsidRPr="001808D2">
        <w:rPr>
          <w:sz w:val="28"/>
          <w:szCs w:val="28"/>
        </w:rPr>
        <w:t>специалитета</w:t>
      </w:r>
      <w:proofErr w:type="spellEnd"/>
      <w:r w:rsidRPr="001808D2">
        <w:rPr>
          <w:sz w:val="28"/>
          <w:szCs w:val="28"/>
        </w:rPr>
        <w:t>, программы магистратуры.</w:t>
      </w:r>
    </w:p>
    <w:p w:rsidR="000079F0" w:rsidRDefault="000079F0" w:rsidP="00E45072">
      <w:pPr>
        <w:widowControl/>
        <w:tabs>
          <w:tab w:val="right" w:leader="underscore" w:pos="851"/>
        </w:tabs>
        <w:ind w:firstLine="567"/>
        <w:jc w:val="both"/>
        <w:rPr>
          <w:b/>
          <w:bCs/>
          <w:spacing w:val="-4"/>
          <w:szCs w:val="28"/>
        </w:rPr>
      </w:pPr>
    </w:p>
    <w:p w:rsidR="000079F0" w:rsidRDefault="004B72BE" w:rsidP="000079F0">
      <w:pPr>
        <w:tabs>
          <w:tab w:val="left" w:pos="708"/>
        </w:tabs>
        <w:ind w:firstLine="567"/>
        <w:jc w:val="both"/>
        <w:rPr>
          <w:b/>
          <w:bCs/>
          <w:spacing w:val="-4"/>
          <w:szCs w:val="28"/>
        </w:rPr>
      </w:pPr>
      <w:r>
        <w:rPr>
          <w:b/>
          <w:szCs w:val="28"/>
        </w:rPr>
        <w:t>9</w:t>
      </w:r>
      <w:r w:rsidR="000079F0">
        <w:rPr>
          <w:b/>
          <w:szCs w:val="28"/>
        </w:rPr>
        <w:t>.</w:t>
      </w:r>
      <w:r>
        <w:rPr>
          <w:b/>
          <w:szCs w:val="28"/>
        </w:rPr>
        <w:t>3</w:t>
      </w:r>
      <w:r w:rsidR="000079F0">
        <w:rPr>
          <w:b/>
          <w:szCs w:val="28"/>
        </w:rPr>
        <w:t xml:space="preserve"> Типовые контрольные задания для проведения </w:t>
      </w:r>
      <w:r w:rsidR="001808D2">
        <w:rPr>
          <w:b/>
          <w:szCs w:val="28"/>
        </w:rPr>
        <w:t>промежуточной аттестации</w:t>
      </w:r>
    </w:p>
    <w:p w:rsidR="004B72BE" w:rsidRDefault="004B72BE" w:rsidP="000079F0">
      <w:pPr>
        <w:tabs>
          <w:tab w:val="left" w:pos="708"/>
        </w:tabs>
        <w:ind w:firstLine="567"/>
        <w:jc w:val="both"/>
        <w:rPr>
          <w:b/>
          <w:bCs/>
          <w:spacing w:val="-4"/>
          <w:szCs w:val="28"/>
        </w:rPr>
      </w:pPr>
    </w:p>
    <w:p w:rsidR="000079F0" w:rsidRPr="008B7572" w:rsidRDefault="000079F0" w:rsidP="000079F0">
      <w:pPr>
        <w:ind w:firstLine="709"/>
        <w:jc w:val="both"/>
        <w:rPr>
          <w:szCs w:val="28"/>
        </w:rPr>
      </w:pPr>
      <w:r w:rsidRPr="008B7572">
        <w:rPr>
          <w:szCs w:val="28"/>
        </w:rPr>
        <w:t xml:space="preserve">1. </w:t>
      </w:r>
      <w:r w:rsidR="001808D2" w:rsidRPr="008B7572">
        <w:rPr>
          <w:szCs w:val="28"/>
        </w:rPr>
        <w:t>Обосновать о</w:t>
      </w:r>
      <w:r w:rsidRPr="008B7572">
        <w:rPr>
          <w:szCs w:val="28"/>
        </w:rPr>
        <w:t>рганизационно-штатн</w:t>
      </w:r>
      <w:r w:rsidR="001808D2" w:rsidRPr="008B7572">
        <w:rPr>
          <w:szCs w:val="28"/>
        </w:rPr>
        <w:t>ую</w:t>
      </w:r>
      <w:r w:rsidRPr="008B7572">
        <w:rPr>
          <w:szCs w:val="28"/>
        </w:rPr>
        <w:t xml:space="preserve"> структур</w:t>
      </w:r>
      <w:r w:rsidR="001808D2" w:rsidRPr="008B7572">
        <w:rPr>
          <w:szCs w:val="28"/>
        </w:rPr>
        <w:t>у</w:t>
      </w:r>
      <w:r w:rsidRPr="008B7572">
        <w:rPr>
          <w:szCs w:val="28"/>
        </w:rPr>
        <w:t xml:space="preserve"> службы ЭРТОС. </w:t>
      </w:r>
    </w:p>
    <w:p w:rsidR="000079F0" w:rsidRPr="008B7572" w:rsidRDefault="000079F0" w:rsidP="000079F0">
      <w:pPr>
        <w:ind w:firstLine="709"/>
        <w:jc w:val="both"/>
        <w:rPr>
          <w:szCs w:val="28"/>
        </w:rPr>
      </w:pPr>
      <w:r w:rsidRPr="008B7572">
        <w:rPr>
          <w:szCs w:val="28"/>
        </w:rPr>
        <w:t xml:space="preserve">2. </w:t>
      </w:r>
      <w:r w:rsidR="001808D2" w:rsidRPr="008B7572">
        <w:rPr>
          <w:szCs w:val="28"/>
        </w:rPr>
        <w:t>Нарисовать и</w:t>
      </w:r>
      <w:r w:rsidRPr="008B7572">
        <w:rPr>
          <w:szCs w:val="28"/>
        </w:rPr>
        <w:t>нженерно-техническ</w:t>
      </w:r>
      <w:r w:rsidR="001808D2" w:rsidRPr="008B7572">
        <w:rPr>
          <w:szCs w:val="28"/>
        </w:rPr>
        <w:t>ую</w:t>
      </w:r>
      <w:r w:rsidRPr="008B7572">
        <w:rPr>
          <w:szCs w:val="28"/>
        </w:rPr>
        <w:t xml:space="preserve"> структур</w:t>
      </w:r>
      <w:r w:rsidR="001808D2" w:rsidRPr="008B7572">
        <w:rPr>
          <w:szCs w:val="28"/>
        </w:rPr>
        <w:t>у</w:t>
      </w:r>
      <w:r w:rsidRPr="008B7572">
        <w:rPr>
          <w:szCs w:val="28"/>
        </w:rPr>
        <w:t xml:space="preserve"> службы ЭРТОС.</w:t>
      </w:r>
    </w:p>
    <w:p w:rsidR="000079F0" w:rsidRPr="008B7572" w:rsidRDefault="000079F0" w:rsidP="000079F0">
      <w:pPr>
        <w:ind w:firstLine="709"/>
        <w:jc w:val="both"/>
        <w:rPr>
          <w:szCs w:val="28"/>
        </w:rPr>
      </w:pPr>
      <w:r w:rsidRPr="008B7572">
        <w:rPr>
          <w:szCs w:val="28"/>
        </w:rPr>
        <w:t xml:space="preserve">3. </w:t>
      </w:r>
      <w:r w:rsidR="001808D2" w:rsidRPr="008B7572">
        <w:rPr>
          <w:szCs w:val="28"/>
        </w:rPr>
        <w:t>Изложить основные положения должностных</w:t>
      </w:r>
      <w:r w:rsidRPr="008B7572">
        <w:rPr>
          <w:szCs w:val="28"/>
        </w:rPr>
        <w:t xml:space="preserve"> обязанност</w:t>
      </w:r>
      <w:r w:rsidR="001808D2" w:rsidRPr="008B7572">
        <w:rPr>
          <w:szCs w:val="28"/>
        </w:rPr>
        <w:t>ей</w:t>
      </w:r>
      <w:r w:rsidRPr="008B7572">
        <w:rPr>
          <w:szCs w:val="28"/>
        </w:rPr>
        <w:t xml:space="preserve"> техника по радиолокации, радионавигации и связи</w:t>
      </w:r>
    </w:p>
    <w:p w:rsidR="000079F0" w:rsidRPr="00AC17EE" w:rsidRDefault="000079F0" w:rsidP="000079F0">
      <w:pPr>
        <w:ind w:firstLine="709"/>
        <w:jc w:val="both"/>
        <w:rPr>
          <w:szCs w:val="28"/>
        </w:rPr>
      </w:pPr>
      <w:r w:rsidRPr="00AC17EE">
        <w:rPr>
          <w:szCs w:val="28"/>
        </w:rPr>
        <w:t>4.</w:t>
      </w:r>
      <w:r w:rsidRPr="00AC17EE">
        <w:rPr>
          <w:szCs w:val="28"/>
          <w:lang w:val="en-US"/>
        </w:rPr>
        <w:t> </w:t>
      </w:r>
      <w:r w:rsidR="00AC17EE" w:rsidRPr="00AC17EE">
        <w:rPr>
          <w:szCs w:val="28"/>
        </w:rPr>
        <w:t>Перечислить н</w:t>
      </w:r>
      <w:r w:rsidRPr="00AC17EE">
        <w:rPr>
          <w:szCs w:val="28"/>
        </w:rPr>
        <w:t>ормативно-техническ</w:t>
      </w:r>
      <w:r w:rsidR="00AC17EE" w:rsidRPr="00AC17EE">
        <w:rPr>
          <w:szCs w:val="28"/>
        </w:rPr>
        <w:t>ую</w:t>
      </w:r>
      <w:r w:rsidRPr="00AC17EE">
        <w:rPr>
          <w:szCs w:val="28"/>
        </w:rPr>
        <w:t xml:space="preserve"> документаци</w:t>
      </w:r>
      <w:r w:rsidR="00AC17EE" w:rsidRPr="00AC17EE">
        <w:rPr>
          <w:szCs w:val="28"/>
        </w:rPr>
        <w:t>ю</w:t>
      </w:r>
      <w:r w:rsidRPr="00AC17EE">
        <w:rPr>
          <w:szCs w:val="28"/>
        </w:rPr>
        <w:t xml:space="preserve"> по радиотехническому обеспечению полетов и авиационной электросвязи</w:t>
      </w:r>
      <w:r w:rsidR="00AC17EE" w:rsidRPr="00AC17EE">
        <w:rPr>
          <w:szCs w:val="28"/>
        </w:rPr>
        <w:t xml:space="preserve"> и дать краткое описание содержания каждого документа (в том числе пояснить  встречающиеся понятия и термины на английском языке)</w:t>
      </w:r>
      <w:r w:rsidRPr="00AC17EE">
        <w:rPr>
          <w:szCs w:val="28"/>
        </w:rPr>
        <w:t>.</w:t>
      </w:r>
    </w:p>
    <w:p w:rsidR="000079F0" w:rsidRPr="00AC17EE" w:rsidRDefault="000079F0" w:rsidP="000079F0">
      <w:pPr>
        <w:pStyle w:val="31"/>
        <w:ind w:left="0" w:firstLine="709"/>
        <w:jc w:val="both"/>
        <w:rPr>
          <w:sz w:val="28"/>
          <w:szCs w:val="28"/>
        </w:rPr>
      </w:pPr>
      <w:r w:rsidRPr="00AC17EE">
        <w:rPr>
          <w:sz w:val="28"/>
          <w:szCs w:val="28"/>
        </w:rPr>
        <w:t xml:space="preserve">5. </w:t>
      </w:r>
      <w:r w:rsidR="00AC17EE" w:rsidRPr="00AC17EE">
        <w:rPr>
          <w:sz w:val="28"/>
          <w:szCs w:val="28"/>
        </w:rPr>
        <w:t>Сформулировать н</w:t>
      </w:r>
      <w:r w:rsidRPr="00AC17EE">
        <w:rPr>
          <w:sz w:val="28"/>
          <w:szCs w:val="28"/>
        </w:rPr>
        <w:t xml:space="preserve">азначение объекта РТОП и АЭС и его размещение относительно </w:t>
      </w:r>
      <w:r w:rsidR="00662B72" w:rsidRPr="00662B72">
        <w:rPr>
          <w:sz w:val="28"/>
          <w:szCs w:val="28"/>
        </w:rPr>
        <w:t>взлетно-посадочной полосы</w:t>
      </w:r>
      <w:r w:rsidRPr="00662B72">
        <w:rPr>
          <w:sz w:val="28"/>
          <w:szCs w:val="28"/>
        </w:rPr>
        <w:t>.</w:t>
      </w:r>
    </w:p>
    <w:p w:rsidR="000079F0" w:rsidRPr="00AC17EE" w:rsidRDefault="000079F0" w:rsidP="000079F0">
      <w:pPr>
        <w:pStyle w:val="31"/>
        <w:ind w:left="0" w:firstLine="709"/>
        <w:jc w:val="both"/>
        <w:rPr>
          <w:sz w:val="28"/>
          <w:szCs w:val="28"/>
        </w:rPr>
      </w:pPr>
      <w:r w:rsidRPr="00AC17EE">
        <w:rPr>
          <w:sz w:val="28"/>
          <w:szCs w:val="28"/>
        </w:rPr>
        <w:t xml:space="preserve">6. </w:t>
      </w:r>
      <w:r w:rsidR="00AC17EE" w:rsidRPr="00AC17EE">
        <w:rPr>
          <w:sz w:val="28"/>
          <w:szCs w:val="28"/>
        </w:rPr>
        <w:t>Назвать с</w:t>
      </w:r>
      <w:r w:rsidRPr="00AC17EE">
        <w:rPr>
          <w:sz w:val="28"/>
          <w:szCs w:val="28"/>
        </w:rPr>
        <w:t>остав и назначение аппаратуры и оборудования; установленного на объекте РТОП и АЭС.</w:t>
      </w:r>
    </w:p>
    <w:p w:rsidR="000079F0" w:rsidRPr="00883E93" w:rsidRDefault="000079F0" w:rsidP="000079F0">
      <w:pPr>
        <w:pStyle w:val="31"/>
        <w:ind w:left="0" w:firstLine="709"/>
        <w:jc w:val="both"/>
        <w:rPr>
          <w:sz w:val="28"/>
          <w:szCs w:val="28"/>
          <w:highlight w:val="yellow"/>
        </w:rPr>
      </w:pPr>
      <w:r w:rsidRPr="00AC17EE">
        <w:rPr>
          <w:sz w:val="28"/>
          <w:szCs w:val="28"/>
        </w:rPr>
        <w:t xml:space="preserve">7. </w:t>
      </w:r>
      <w:r w:rsidR="00AC17EE" w:rsidRPr="00AC17EE">
        <w:rPr>
          <w:sz w:val="28"/>
          <w:szCs w:val="28"/>
        </w:rPr>
        <w:t>Перечислить о</w:t>
      </w:r>
      <w:r w:rsidRPr="00AC17EE">
        <w:rPr>
          <w:sz w:val="28"/>
          <w:szCs w:val="28"/>
        </w:rPr>
        <w:t>сновные технические характеристики изученного средства РТОП и АЭС.</w:t>
      </w:r>
    </w:p>
    <w:p w:rsidR="000079F0" w:rsidRPr="000D29B6" w:rsidRDefault="000079F0" w:rsidP="000079F0">
      <w:pPr>
        <w:pStyle w:val="31"/>
        <w:ind w:left="0" w:firstLine="708"/>
        <w:jc w:val="both"/>
        <w:rPr>
          <w:sz w:val="28"/>
          <w:szCs w:val="28"/>
        </w:rPr>
      </w:pPr>
      <w:r w:rsidRPr="00AC17EE">
        <w:rPr>
          <w:sz w:val="28"/>
          <w:szCs w:val="28"/>
        </w:rPr>
        <w:t xml:space="preserve">8. </w:t>
      </w:r>
      <w:r w:rsidR="00AC17EE" w:rsidRPr="00AC17EE">
        <w:rPr>
          <w:sz w:val="28"/>
          <w:szCs w:val="28"/>
        </w:rPr>
        <w:t>Изобразить с</w:t>
      </w:r>
      <w:r w:rsidRPr="00AC17EE">
        <w:rPr>
          <w:sz w:val="28"/>
          <w:szCs w:val="28"/>
        </w:rPr>
        <w:t>пектрально-временные представления сигналов, формируемых и/или принимаемых изученным средством РТОП и АЭС, а также сигналов, подводимых к контрольным выходам этого средства.</w:t>
      </w:r>
    </w:p>
    <w:p w:rsidR="000079F0" w:rsidRDefault="000079F0" w:rsidP="00E45072">
      <w:pPr>
        <w:widowControl/>
        <w:tabs>
          <w:tab w:val="right" w:leader="underscore" w:pos="851"/>
        </w:tabs>
        <w:ind w:firstLine="567"/>
        <w:jc w:val="both"/>
        <w:rPr>
          <w:b/>
          <w:bCs/>
          <w:spacing w:val="-4"/>
          <w:szCs w:val="28"/>
        </w:rPr>
      </w:pPr>
    </w:p>
    <w:p w:rsidR="00AA69E3" w:rsidRPr="000706E9" w:rsidRDefault="00E45072" w:rsidP="00E45072">
      <w:pPr>
        <w:widowControl/>
        <w:tabs>
          <w:tab w:val="right" w:leader="underscore" w:pos="851"/>
        </w:tabs>
        <w:ind w:firstLine="567"/>
        <w:jc w:val="both"/>
        <w:rPr>
          <w:b/>
          <w:bCs/>
          <w:spacing w:val="-4"/>
          <w:szCs w:val="28"/>
        </w:rPr>
      </w:pPr>
      <w:r w:rsidRPr="00AC17EE">
        <w:rPr>
          <w:b/>
          <w:bCs/>
          <w:spacing w:val="-4"/>
          <w:szCs w:val="28"/>
        </w:rPr>
        <w:t>1</w:t>
      </w:r>
      <w:r w:rsidR="00B273F1" w:rsidRPr="00AC17EE">
        <w:rPr>
          <w:b/>
          <w:bCs/>
          <w:spacing w:val="-4"/>
          <w:szCs w:val="28"/>
        </w:rPr>
        <w:t>0</w:t>
      </w:r>
      <w:r w:rsidRPr="00AC17EE">
        <w:rPr>
          <w:b/>
          <w:bCs/>
          <w:spacing w:val="-4"/>
          <w:szCs w:val="28"/>
        </w:rPr>
        <w:t xml:space="preserve"> </w:t>
      </w:r>
      <w:r w:rsidR="00AA69E3" w:rsidRPr="00AC17EE">
        <w:rPr>
          <w:b/>
          <w:bCs/>
          <w:spacing w:val="-4"/>
          <w:szCs w:val="28"/>
        </w:rPr>
        <w:t>Учебно-методическое</w:t>
      </w:r>
      <w:r w:rsidRPr="00AC17EE">
        <w:rPr>
          <w:b/>
          <w:bCs/>
          <w:spacing w:val="-4"/>
          <w:szCs w:val="28"/>
        </w:rPr>
        <w:t xml:space="preserve"> </w:t>
      </w:r>
      <w:r w:rsidR="00AA69E3" w:rsidRPr="00AC17EE">
        <w:rPr>
          <w:b/>
          <w:bCs/>
          <w:spacing w:val="-4"/>
          <w:szCs w:val="28"/>
        </w:rPr>
        <w:t xml:space="preserve">и информационное обеспечение </w:t>
      </w:r>
      <w:r w:rsidR="00AA69E3" w:rsidRPr="00AC17EE">
        <w:rPr>
          <w:b/>
          <w:bCs/>
          <w:szCs w:val="28"/>
        </w:rPr>
        <w:t xml:space="preserve">производственной </w:t>
      </w:r>
      <w:r w:rsidR="00AA69E3" w:rsidRPr="00AC17EE">
        <w:rPr>
          <w:b/>
          <w:bCs/>
          <w:spacing w:val="-4"/>
          <w:szCs w:val="28"/>
        </w:rPr>
        <w:t>практики</w:t>
      </w:r>
      <w:r w:rsidR="00AA69E3" w:rsidRPr="000706E9">
        <w:rPr>
          <w:b/>
          <w:bCs/>
          <w:spacing w:val="-4"/>
          <w:szCs w:val="28"/>
        </w:rPr>
        <w:t xml:space="preserve"> </w:t>
      </w:r>
    </w:p>
    <w:p w:rsidR="00AA69E3" w:rsidRDefault="00AA69E3" w:rsidP="00AA69E3">
      <w:pPr>
        <w:tabs>
          <w:tab w:val="left" w:pos="1134"/>
          <w:tab w:val="right" w:leader="underscore" w:pos="8505"/>
        </w:tabs>
        <w:ind w:firstLine="567"/>
        <w:jc w:val="both"/>
        <w:rPr>
          <w:b/>
          <w:szCs w:val="28"/>
        </w:rPr>
      </w:pPr>
      <w:r w:rsidRPr="0097493A">
        <w:rPr>
          <w:b/>
          <w:szCs w:val="28"/>
        </w:rPr>
        <w:t>а)</w:t>
      </w:r>
      <w:r w:rsidRPr="0097493A">
        <w:rPr>
          <w:b/>
          <w:szCs w:val="28"/>
        </w:rPr>
        <w:tab/>
        <w:t xml:space="preserve">основная литература: </w:t>
      </w:r>
    </w:p>
    <w:p w:rsidR="00656E4A" w:rsidRDefault="00590995" w:rsidP="00656E4A">
      <w:pPr>
        <w:tabs>
          <w:tab w:val="left" w:pos="708"/>
        </w:tabs>
        <w:ind w:firstLine="567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1</w:t>
      </w:r>
      <w:r w:rsidR="00656E4A" w:rsidRPr="001A1F46">
        <w:rPr>
          <w:bCs/>
          <w:spacing w:val="-4"/>
          <w:szCs w:val="28"/>
        </w:rPr>
        <w:t>. Кудряков</w:t>
      </w:r>
      <w:r w:rsidR="00AC17EE">
        <w:rPr>
          <w:bCs/>
          <w:spacing w:val="-4"/>
          <w:szCs w:val="28"/>
        </w:rPr>
        <w:t>,</w:t>
      </w:r>
      <w:r w:rsidR="00656E4A" w:rsidRPr="001A1F46">
        <w:rPr>
          <w:bCs/>
          <w:spacing w:val="-4"/>
          <w:szCs w:val="28"/>
        </w:rPr>
        <w:t xml:space="preserve"> С.А. Основы теории радиотехнических сигналов и цепей. (Учебное пособие). – </w:t>
      </w:r>
      <w:proofErr w:type="spellStart"/>
      <w:r w:rsidR="00656E4A" w:rsidRPr="001A1F46">
        <w:rPr>
          <w:bCs/>
          <w:spacing w:val="-4"/>
          <w:szCs w:val="28"/>
        </w:rPr>
        <w:t>С.Пб</w:t>
      </w:r>
      <w:proofErr w:type="spellEnd"/>
      <w:proofErr w:type="gramStart"/>
      <w:r w:rsidR="00656E4A" w:rsidRPr="001A1F46">
        <w:rPr>
          <w:bCs/>
          <w:spacing w:val="-4"/>
          <w:szCs w:val="28"/>
        </w:rPr>
        <w:t xml:space="preserve">.: </w:t>
      </w:r>
      <w:proofErr w:type="gramEnd"/>
      <w:r w:rsidR="00656E4A" w:rsidRPr="001A1F46">
        <w:rPr>
          <w:bCs/>
          <w:spacing w:val="-4"/>
          <w:szCs w:val="28"/>
        </w:rPr>
        <w:t xml:space="preserve">Изд-во «Свое Издательство», 2014. – 325 с. </w:t>
      </w:r>
      <w:r w:rsidR="00656E4A" w:rsidRPr="001A1F46">
        <w:rPr>
          <w:bCs/>
          <w:spacing w:val="-4"/>
          <w:szCs w:val="28"/>
          <w:lang w:val="en-US"/>
        </w:rPr>
        <w:t>ISBN</w:t>
      </w:r>
      <w:r w:rsidR="00656E4A" w:rsidRPr="001A1F46">
        <w:rPr>
          <w:bCs/>
          <w:spacing w:val="-4"/>
          <w:szCs w:val="28"/>
        </w:rPr>
        <w:t xml:space="preserve"> 978-</w:t>
      </w:r>
      <w:r w:rsidR="00656E4A" w:rsidRPr="001A1F46">
        <w:rPr>
          <w:bCs/>
          <w:spacing w:val="-4"/>
          <w:szCs w:val="28"/>
        </w:rPr>
        <w:lastRenderedPageBreak/>
        <w:t>5-4386-0267-5</w:t>
      </w:r>
      <w:r w:rsidR="00656E4A" w:rsidRPr="002277F8">
        <w:rPr>
          <w:bCs/>
          <w:spacing w:val="-4"/>
          <w:szCs w:val="28"/>
        </w:rPr>
        <w:t>.</w:t>
      </w:r>
      <w:r w:rsidR="002277F8" w:rsidRPr="002277F8">
        <w:t xml:space="preserve"> Количество экземпляров – 45</w:t>
      </w:r>
      <w:r w:rsidR="002277F8">
        <w:t>.</w:t>
      </w:r>
    </w:p>
    <w:p w:rsidR="00590995" w:rsidRPr="00B40D1B" w:rsidRDefault="00590995" w:rsidP="00656E4A">
      <w:pPr>
        <w:tabs>
          <w:tab w:val="left" w:pos="708"/>
        </w:tabs>
        <w:ind w:firstLine="567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2.</w:t>
      </w:r>
      <w:r w:rsidR="00B40D1B" w:rsidRPr="00B40D1B">
        <w:rPr>
          <w:bCs/>
          <w:spacing w:val="-4"/>
          <w:szCs w:val="28"/>
        </w:rPr>
        <w:t xml:space="preserve"> </w:t>
      </w:r>
      <w:r w:rsidR="00B40D1B" w:rsidRPr="001A1F46">
        <w:rPr>
          <w:bCs/>
          <w:spacing w:val="-4"/>
          <w:szCs w:val="28"/>
        </w:rPr>
        <w:t>Кудряков</w:t>
      </w:r>
      <w:r w:rsidR="00AC17EE">
        <w:rPr>
          <w:bCs/>
          <w:spacing w:val="-4"/>
          <w:szCs w:val="28"/>
        </w:rPr>
        <w:t xml:space="preserve">, </w:t>
      </w:r>
      <w:r w:rsidR="00B40D1B" w:rsidRPr="001A1F46">
        <w:rPr>
          <w:bCs/>
          <w:spacing w:val="-4"/>
          <w:szCs w:val="28"/>
        </w:rPr>
        <w:t>С.А.</w:t>
      </w:r>
      <w:r w:rsidR="00B40D1B">
        <w:rPr>
          <w:bCs/>
          <w:spacing w:val="-4"/>
          <w:szCs w:val="28"/>
        </w:rPr>
        <w:t xml:space="preserve">, </w:t>
      </w:r>
      <w:proofErr w:type="spellStart"/>
      <w:r w:rsidR="00B40D1B">
        <w:rPr>
          <w:bCs/>
          <w:spacing w:val="-4"/>
          <w:szCs w:val="28"/>
        </w:rPr>
        <w:t>Кульчицкий</w:t>
      </w:r>
      <w:proofErr w:type="spellEnd"/>
      <w:r w:rsidR="00AC17EE">
        <w:rPr>
          <w:bCs/>
          <w:spacing w:val="-4"/>
          <w:szCs w:val="28"/>
        </w:rPr>
        <w:t>,</w:t>
      </w:r>
      <w:r w:rsidR="00B40D1B">
        <w:rPr>
          <w:bCs/>
          <w:spacing w:val="-4"/>
          <w:szCs w:val="28"/>
        </w:rPr>
        <w:t xml:space="preserve"> В.К. Радиотехническое обеспечение полетов ВС и АЭС: Учебное пособие/ </w:t>
      </w:r>
      <w:r w:rsidR="00B40D1B" w:rsidRPr="00B40D1B">
        <w:rPr>
          <w:bCs/>
          <w:spacing w:val="-4"/>
          <w:szCs w:val="28"/>
        </w:rPr>
        <w:t>[</w:t>
      </w:r>
      <w:r w:rsidR="00B40D1B" w:rsidRPr="001A1F46">
        <w:rPr>
          <w:bCs/>
          <w:spacing w:val="-4"/>
          <w:szCs w:val="28"/>
        </w:rPr>
        <w:t>Кудряков С.А.</w:t>
      </w:r>
      <w:r w:rsidR="00B40D1B">
        <w:rPr>
          <w:bCs/>
          <w:spacing w:val="-4"/>
          <w:szCs w:val="28"/>
        </w:rPr>
        <w:t xml:space="preserve">, </w:t>
      </w:r>
      <w:proofErr w:type="spellStart"/>
      <w:r w:rsidR="00B40D1B">
        <w:rPr>
          <w:bCs/>
          <w:spacing w:val="-4"/>
          <w:szCs w:val="28"/>
        </w:rPr>
        <w:t>Кульчицкий</w:t>
      </w:r>
      <w:proofErr w:type="spellEnd"/>
      <w:r w:rsidR="00B40D1B">
        <w:rPr>
          <w:bCs/>
          <w:spacing w:val="-4"/>
          <w:szCs w:val="28"/>
        </w:rPr>
        <w:t xml:space="preserve"> В.К. и др.</w:t>
      </w:r>
      <w:r w:rsidR="00B40D1B" w:rsidRPr="00B40D1B">
        <w:rPr>
          <w:bCs/>
          <w:spacing w:val="-4"/>
          <w:szCs w:val="28"/>
        </w:rPr>
        <w:t>]</w:t>
      </w:r>
      <w:r w:rsidR="00B40D1B">
        <w:rPr>
          <w:bCs/>
          <w:spacing w:val="-4"/>
          <w:szCs w:val="28"/>
        </w:rPr>
        <w:t>; под ред. Кудрякова С.А.. – СПб</w:t>
      </w:r>
      <w:proofErr w:type="gramStart"/>
      <w:r w:rsidR="00B40D1B">
        <w:rPr>
          <w:bCs/>
          <w:spacing w:val="-4"/>
          <w:szCs w:val="28"/>
        </w:rPr>
        <w:t xml:space="preserve">.: </w:t>
      </w:r>
      <w:proofErr w:type="gramEnd"/>
      <w:r w:rsidR="00B40D1B">
        <w:rPr>
          <w:bCs/>
          <w:spacing w:val="-4"/>
          <w:szCs w:val="28"/>
        </w:rPr>
        <w:t>Свое издательство, 2016. – 286 с.</w:t>
      </w:r>
      <w:r w:rsidR="00B40D1B" w:rsidRPr="00987DB8">
        <w:rPr>
          <w:szCs w:val="28"/>
        </w:rPr>
        <w:t xml:space="preserve"> </w:t>
      </w:r>
      <w:r w:rsidR="00B40D1B">
        <w:rPr>
          <w:szCs w:val="28"/>
          <w:lang w:val="en-US"/>
        </w:rPr>
        <w:t>ISBN</w:t>
      </w:r>
      <w:r w:rsidR="00B40D1B" w:rsidRPr="00287ED2">
        <w:rPr>
          <w:szCs w:val="28"/>
        </w:rPr>
        <w:t xml:space="preserve"> </w:t>
      </w:r>
      <w:r w:rsidR="00B40D1B">
        <w:rPr>
          <w:szCs w:val="28"/>
        </w:rPr>
        <w:t>978</w:t>
      </w:r>
      <w:r w:rsidR="00B40D1B" w:rsidRPr="00287ED2">
        <w:rPr>
          <w:szCs w:val="28"/>
        </w:rPr>
        <w:t>-</w:t>
      </w:r>
      <w:r w:rsidR="00B40D1B">
        <w:rPr>
          <w:szCs w:val="28"/>
        </w:rPr>
        <w:t>5-4</w:t>
      </w:r>
      <w:r w:rsidR="00B40D1B" w:rsidRPr="00287ED2">
        <w:rPr>
          <w:szCs w:val="28"/>
        </w:rPr>
        <w:t>3</w:t>
      </w:r>
      <w:r w:rsidR="00B40D1B">
        <w:rPr>
          <w:szCs w:val="28"/>
        </w:rPr>
        <w:t>86</w:t>
      </w:r>
      <w:r w:rsidR="00B40D1B" w:rsidRPr="00287ED2">
        <w:rPr>
          <w:szCs w:val="28"/>
        </w:rPr>
        <w:t>-0</w:t>
      </w:r>
      <w:r w:rsidR="00B40D1B">
        <w:rPr>
          <w:szCs w:val="28"/>
        </w:rPr>
        <w:t>92</w:t>
      </w:r>
      <w:r w:rsidR="00B40D1B" w:rsidRPr="00287ED2">
        <w:rPr>
          <w:szCs w:val="28"/>
        </w:rPr>
        <w:t>9-</w:t>
      </w:r>
      <w:r w:rsidR="00B40D1B">
        <w:rPr>
          <w:szCs w:val="28"/>
        </w:rPr>
        <w:t>2. Количество экземпляров – 1</w:t>
      </w:r>
      <w:r w:rsidR="003E449E" w:rsidRPr="00E57A2F">
        <w:rPr>
          <w:szCs w:val="28"/>
        </w:rPr>
        <w:t>5</w:t>
      </w:r>
      <w:r w:rsidR="00B40D1B">
        <w:rPr>
          <w:szCs w:val="28"/>
        </w:rPr>
        <w:t>.</w:t>
      </w:r>
    </w:p>
    <w:p w:rsidR="00590995" w:rsidRPr="001A1F46" w:rsidRDefault="00590995" w:rsidP="00656E4A">
      <w:pPr>
        <w:tabs>
          <w:tab w:val="left" w:pos="708"/>
        </w:tabs>
        <w:ind w:firstLine="567"/>
        <w:jc w:val="both"/>
        <w:rPr>
          <w:bCs/>
          <w:spacing w:val="-4"/>
          <w:szCs w:val="28"/>
        </w:rPr>
      </w:pPr>
    </w:p>
    <w:p w:rsidR="00AA69E3" w:rsidRDefault="00AA69E3" w:rsidP="00AA69E3">
      <w:pPr>
        <w:tabs>
          <w:tab w:val="left" w:pos="1134"/>
          <w:tab w:val="right" w:leader="underscore" w:pos="8505"/>
        </w:tabs>
        <w:ind w:firstLine="567"/>
        <w:jc w:val="both"/>
        <w:rPr>
          <w:b/>
          <w:szCs w:val="28"/>
        </w:rPr>
      </w:pPr>
      <w:r w:rsidRPr="0097493A">
        <w:rPr>
          <w:b/>
          <w:szCs w:val="28"/>
        </w:rPr>
        <w:t>б)</w:t>
      </w:r>
      <w:r w:rsidRPr="0097493A">
        <w:rPr>
          <w:b/>
          <w:szCs w:val="28"/>
        </w:rPr>
        <w:tab/>
        <w:t xml:space="preserve">дополнительная литература: </w:t>
      </w:r>
    </w:p>
    <w:p w:rsidR="00656E4A" w:rsidRPr="002277F8" w:rsidRDefault="00590995" w:rsidP="00656E4A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656E4A" w:rsidRPr="007371EC">
        <w:rPr>
          <w:szCs w:val="28"/>
        </w:rPr>
        <w:t>. Автоматизированные системы управления воздушным движением: Новые информационные технологии в авиации: Учеб</w:t>
      </w:r>
      <w:proofErr w:type="gramStart"/>
      <w:r w:rsidR="00656E4A" w:rsidRPr="007371EC">
        <w:rPr>
          <w:szCs w:val="28"/>
        </w:rPr>
        <w:t>.</w:t>
      </w:r>
      <w:proofErr w:type="gramEnd"/>
      <w:r w:rsidR="00656E4A" w:rsidRPr="007371EC">
        <w:rPr>
          <w:szCs w:val="28"/>
        </w:rPr>
        <w:t xml:space="preserve"> </w:t>
      </w:r>
      <w:proofErr w:type="gramStart"/>
      <w:r w:rsidR="00656E4A" w:rsidRPr="007371EC">
        <w:rPr>
          <w:szCs w:val="28"/>
        </w:rPr>
        <w:t>п</w:t>
      </w:r>
      <w:proofErr w:type="gramEnd"/>
      <w:r w:rsidR="00656E4A" w:rsidRPr="007371EC">
        <w:rPr>
          <w:szCs w:val="28"/>
        </w:rPr>
        <w:t>особие</w:t>
      </w:r>
      <w:r w:rsidR="00656E4A" w:rsidRPr="00287ED2">
        <w:rPr>
          <w:szCs w:val="28"/>
        </w:rPr>
        <w:t xml:space="preserve"> </w:t>
      </w:r>
      <w:r w:rsidR="00656E4A" w:rsidRPr="007371EC">
        <w:rPr>
          <w:szCs w:val="28"/>
        </w:rPr>
        <w:t xml:space="preserve">/ Р.М. Ахмедов и др.; Под ред. С.Г. </w:t>
      </w:r>
      <w:proofErr w:type="spellStart"/>
      <w:r w:rsidR="00656E4A" w:rsidRPr="007371EC">
        <w:rPr>
          <w:szCs w:val="28"/>
        </w:rPr>
        <w:t>Пятко</w:t>
      </w:r>
      <w:proofErr w:type="spellEnd"/>
      <w:r w:rsidR="00656E4A" w:rsidRPr="007371EC">
        <w:rPr>
          <w:szCs w:val="28"/>
        </w:rPr>
        <w:t xml:space="preserve"> и А.И. </w:t>
      </w:r>
      <w:proofErr w:type="spellStart"/>
      <w:r w:rsidR="00656E4A" w:rsidRPr="007371EC">
        <w:rPr>
          <w:szCs w:val="28"/>
        </w:rPr>
        <w:t>Красова</w:t>
      </w:r>
      <w:proofErr w:type="spellEnd"/>
      <w:r w:rsidR="00656E4A" w:rsidRPr="007371EC">
        <w:rPr>
          <w:szCs w:val="28"/>
        </w:rPr>
        <w:t>. – СПб</w:t>
      </w:r>
      <w:proofErr w:type="gramStart"/>
      <w:r w:rsidR="00656E4A" w:rsidRPr="007371EC">
        <w:rPr>
          <w:szCs w:val="28"/>
        </w:rPr>
        <w:t xml:space="preserve">.: </w:t>
      </w:r>
      <w:proofErr w:type="gramEnd"/>
      <w:r w:rsidR="00656E4A" w:rsidRPr="007371EC">
        <w:rPr>
          <w:szCs w:val="28"/>
        </w:rPr>
        <w:t>Политехника, 2004.</w:t>
      </w:r>
      <w:r w:rsidR="00656E4A" w:rsidRPr="00287ED2">
        <w:rPr>
          <w:szCs w:val="28"/>
        </w:rPr>
        <w:t xml:space="preserve"> – 446 </w:t>
      </w:r>
      <w:r w:rsidR="00656E4A">
        <w:rPr>
          <w:szCs w:val="28"/>
          <w:lang w:val="en-US"/>
        </w:rPr>
        <w:t>c</w:t>
      </w:r>
      <w:r w:rsidR="00656E4A" w:rsidRPr="00287ED2">
        <w:rPr>
          <w:szCs w:val="28"/>
        </w:rPr>
        <w:t xml:space="preserve">. </w:t>
      </w:r>
      <w:proofErr w:type="gramStart"/>
      <w:r w:rsidR="00656E4A">
        <w:rPr>
          <w:szCs w:val="28"/>
          <w:lang w:val="en-US"/>
        </w:rPr>
        <w:t>ISBN</w:t>
      </w:r>
      <w:r w:rsidR="00656E4A" w:rsidRPr="00287ED2">
        <w:rPr>
          <w:szCs w:val="28"/>
        </w:rPr>
        <w:t xml:space="preserve"> 5-7325-0779-5</w:t>
      </w:r>
      <w:r w:rsidR="002277F8">
        <w:rPr>
          <w:szCs w:val="28"/>
        </w:rPr>
        <w:t>.</w:t>
      </w:r>
      <w:proofErr w:type="gramEnd"/>
      <w:r w:rsidR="002277F8">
        <w:rPr>
          <w:szCs w:val="28"/>
        </w:rPr>
        <w:t xml:space="preserve"> Количество экземпляров - 8.</w:t>
      </w:r>
    </w:p>
    <w:p w:rsidR="00590995" w:rsidRDefault="00590995" w:rsidP="00656E4A">
      <w:pPr>
        <w:ind w:firstLine="567"/>
        <w:jc w:val="both"/>
        <w:rPr>
          <w:b/>
          <w:szCs w:val="28"/>
        </w:rPr>
      </w:pPr>
    </w:p>
    <w:p w:rsidR="00656E4A" w:rsidRPr="00A63F8F" w:rsidRDefault="00656E4A" w:rsidP="00656E4A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в</w:t>
      </w:r>
      <w:r w:rsidRPr="00A63F8F">
        <w:rPr>
          <w:b/>
          <w:szCs w:val="28"/>
        </w:rPr>
        <w:t xml:space="preserve">) </w:t>
      </w:r>
      <w:r w:rsidR="00590995">
        <w:rPr>
          <w:b/>
          <w:szCs w:val="28"/>
        </w:rPr>
        <w:t>перечень ресурсов информационно-телекоммуникационной сети «Интернет»:</w:t>
      </w:r>
    </w:p>
    <w:p w:rsidR="002277F8" w:rsidRPr="002277F8" w:rsidRDefault="002277F8" w:rsidP="002277F8">
      <w:pPr>
        <w:ind w:firstLine="567"/>
        <w:jc w:val="both"/>
        <w:rPr>
          <w:color w:val="111111"/>
          <w:szCs w:val="28"/>
        </w:rPr>
      </w:pPr>
      <w:r>
        <w:rPr>
          <w:bCs/>
          <w:szCs w:val="28"/>
        </w:rPr>
        <w:t>5</w:t>
      </w:r>
      <w:r w:rsidRPr="004F6687">
        <w:rPr>
          <w:bCs/>
          <w:szCs w:val="28"/>
        </w:rPr>
        <w:t xml:space="preserve">. </w:t>
      </w:r>
      <w:proofErr w:type="spellStart"/>
      <w:r w:rsidRPr="002277F8">
        <w:rPr>
          <w:rFonts w:eastAsia="Calibri"/>
          <w:color w:val="111111"/>
          <w:szCs w:val="28"/>
          <w:lang w:eastAsia="en-US"/>
        </w:rPr>
        <w:t>Мощенский</w:t>
      </w:r>
      <w:proofErr w:type="spellEnd"/>
      <w:r w:rsidRPr="002277F8">
        <w:rPr>
          <w:rFonts w:eastAsia="Calibri"/>
          <w:color w:val="111111"/>
          <w:szCs w:val="28"/>
          <w:lang w:eastAsia="en-US"/>
        </w:rPr>
        <w:t xml:space="preserve">, Ю.В. </w:t>
      </w:r>
      <w:r w:rsidRPr="002277F8">
        <w:rPr>
          <w:rFonts w:eastAsia="Calibri"/>
          <w:b/>
          <w:color w:val="111111"/>
          <w:szCs w:val="28"/>
          <w:lang w:eastAsia="en-US"/>
        </w:rPr>
        <w:t>Теоретические основы радиотехники.</w:t>
      </w:r>
      <w:r w:rsidRPr="002277F8">
        <w:rPr>
          <w:rFonts w:eastAsia="Calibri"/>
          <w:color w:val="111111"/>
          <w:szCs w:val="28"/>
          <w:lang w:eastAsia="en-US"/>
        </w:rPr>
        <w:t xml:space="preserve"> Сигналы [Электронный ресурс] : учеб</w:t>
      </w:r>
      <w:proofErr w:type="gramStart"/>
      <w:r w:rsidRPr="002277F8">
        <w:rPr>
          <w:rFonts w:eastAsia="Calibri"/>
          <w:color w:val="111111"/>
          <w:szCs w:val="28"/>
          <w:lang w:eastAsia="en-US"/>
        </w:rPr>
        <w:t>.</w:t>
      </w:r>
      <w:proofErr w:type="gramEnd"/>
      <w:r w:rsidRPr="002277F8">
        <w:rPr>
          <w:rFonts w:eastAsia="Calibri"/>
          <w:color w:val="111111"/>
          <w:szCs w:val="28"/>
          <w:lang w:eastAsia="en-US"/>
        </w:rPr>
        <w:t xml:space="preserve"> </w:t>
      </w:r>
      <w:proofErr w:type="gramStart"/>
      <w:r w:rsidRPr="002277F8">
        <w:rPr>
          <w:rFonts w:eastAsia="Calibri"/>
          <w:color w:val="111111"/>
          <w:szCs w:val="28"/>
          <w:lang w:eastAsia="en-US"/>
        </w:rPr>
        <w:t>п</w:t>
      </w:r>
      <w:proofErr w:type="gramEnd"/>
      <w:r w:rsidRPr="002277F8">
        <w:rPr>
          <w:rFonts w:eastAsia="Calibri"/>
          <w:color w:val="111111"/>
          <w:szCs w:val="28"/>
          <w:lang w:eastAsia="en-US"/>
        </w:rPr>
        <w:t xml:space="preserve">особие / Ю.В. </w:t>
      </w:r>
      <w:proofErr w:type="spellStart"/>
      <w:r w:rsidRPr="002277F8">
        <w:rPr>
          <w:rFonts w:eastAsia="Calibri"/>
          <w:color w:val="111111"/>
          <w:szCs w:val="28"/>
          <w:lang w:eastAsia="en-US"/>
        </w:rPr>
        <w:t>Мощенский</w:t>
      </w:r>
      <w:proofErr w:type="spellEnd"/>
      <w:r w:rsidRPr="002277F8">
        <w:rPr>
          <w:rFonts w:eastAsia="Calibri"/>
          <w:color w:val="111111"/>
          <w:szCs w:val="28"/>
          <w:lang w:eastAsia="en-US"/>
        </w:rPr>
        <w:t>, А.С. Нечаев. — Электрон</w:t>
      </w:r>
      <w:proofErr w:type="gramStart"/>
      <w:r w:rsidRPr="002277F8">
        <w:rPr>
          <w:rFonts w:eastAsia="Calibri"/>
          <w:color w:val="111111"/>
          <w:szCs w:val="28"/>
          <w:lang w:eastAsia="en-US"/>
        </w:rPr>
        <w:t>.</w:t>
      </w:r>
      <w:proofErr w:type="gramEnd"/>
      <w:r w:rsidRPr="002277F8">
        <w:rPr>
          <w:rFonts w:eastAsia="Calibri"/>
          <w:color w:val="111111"/>
          <w:szCs w:val="28"/>
          <w:lang w:eastAsia="en-US"/>
        </w:rPr>
        <w:t xml:space="preserve"> </w:t>
      </w:r>
      <w:proofErr w:type="gramStart"/>
      <w:r w:rsidRPr="002277F8">
        <w:rPr>
          <w:rFonts w:eastAsia="Calibri"/>
          <w:color w:val="111111"/>
          <w:szCs w:val="28"/>
          <w:lang w:eastAsia="en-US"/>
        </w:rPr>
        <w:t>д</w:t>
      </w:r>
      <w:proofErr w:type="gramEnd"/>
      <w:r w:rsidRPr="002277F8">
        <w:rPr>
          <w:rFonts w:eastAsia="Calibri"/>
          <w:color w:val="111111"/>
          <w:szCs w:val="28"/>
          <w:lang w:eastAsia="en-US"/>
        </w:rPr>
        <w:t>ан. — Санкт-Петербург</w:t>
      </w:r>
      <w:proofErr w:type="gramStart"/>
      <w:r w:rsidRPr="002277F8">
        <w:rPr>
          <w:rFonts w:eastAsia="Calibri"/>
          <w:color w:val="111111"/>
          <w:szCs w:val="28"/>
          <w:lang w:eastAsia="en-US"/>
        </w:rPr>
        <w:t xml:space="preserve"> :</w:t>
      </w:r>
      <w:proofErr w:type="gramEnd"/>
      <w:r w:rsidRPr="002277F8">
        <w:rPr>
          <w:rFonts w:eastAsia="Calibri"/>
          <w:color w:val="111111"/>
          <w:szCs w:val="28"/>
          <w:lang w:eastAsia="en-US"/>
        </w:rPr>
        <w:t xml:space="preserve"> Лань, 2016. — 216 с. </w:t>
      </w:r>
      <w:r w:rsidRPr="002277F8">
        <w:rPr>
          <w:color w:val="111111"/>
          <w:szCs w:val="28"/>
        </w:rPr>
        <w:t>ISBN:</w:t>
      </w:r>
    </w:p>
    <w:p w:rsidR="002277F8" w:rsidRPr="002277F8" w:rsidRDefault="002277F8" w:rsidP="002277F8">
      <w:pPr>
        <w:rPr>
          <w:rFonts w:eastAsia="Calibri"/>
          <w:color w:val="111111"/>
          <w:szCs w:val="28"/>
          <w:lang w:eastAsia="en-US"/>
        </w:rPr>
      </w:pPr>
      <w:r w:rsidRPr="002277F8">
        <w:rPr>
          <w:color w:val="111111"/>
          <w:szCs w:val="28"/>
        </w:rPr>
        <w:t>978-5-8114-2230-2</w:t>
      </w:r>
      <w:r w:rsidRPr="002277F8">
        <w:rPr>
          <w:rFonts w:eastAsia="Calibri"/>
          <w:color w:val="111111"/>
          <w:szCs w:val="28"/>
          <w:lang w:eastAsia="en-US"/>
        </w:rPr>
        <w:t xml:space="preserve">— Режим доступа: https://e.lanbook.com/book/87585. — </w:t>
      </w:r>
      <w:proofErr w:type="spellStart"/>
      <w:r w:rsidRPr="002277F8">
        <w:rPr>
          <w:rFonts w:eastAsia="Calibri"/>
          <w:color w:val="111111"/>
          <w:szCs w:val="28"/>
          <w:lang w:eastAsia="en-US"/>
        </w:rPr>
        <w:t>Загл</w:t>
      </w:r>
      <w:proofErr w:type="spellEnd"/>
      <w:r w:rsidRPr="002277F8">
        <w:rPr>
          <w:rFonts w:eastAsia="Calibri"/>
          <w:color w:val="111111"/>
          <w:szCs w:val="28"/>
          <w:lang w:eastAsia="en-US"/>
        </w:rPr>
        <w:t>. с экрана.</w:t>
      </w:r>
    </w:p>
    <w:p w:rsidR="002277F8" w:rsidRDefault="002277F8" w:rsidP="002277F8">
      <w:pPr>
        <w:ind w:firstLine="567"/>
        <w:jc w:val="both"/>
        <w:rPr>
          <w:b/>
          <w:bCs/>
          <w:szCs w:val="28"/>
        </w:rPr>
      </w:pPr>
    </w:p>
    <w:p w:rsidR="002277F8" w:rsidRPr="004F6687" w:rsidRDefault="002277F8" w:rsidP="002277F8">
      <w:pPr>
        <w:ind w:firstLine="567"/>
        <w:jc w:val="both"/>
        <w:rPr>
          <w:b/>
          <w:bCs/>
          <w:szCs w:val="28"/>
        </w:rPr>
      </w:pPr>
      <w:r w:rsidRPr="004F6687">
        <w:rPr>
          <w:b/>
          <w:bCs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:rsidR="00806B79" w:rsidRDefault="002277F8" w:rsidP="00806B79">
      <w:pPr>
        <w:pStyle w:val="af"/>
        <w:tabs>
          <w:tab w:val="left" w:pos="1134"/>
        </w:tabs>
        <w:ind w:left="0" w:firstLine="567"/>
        <w:jc w:val="both"/>
        <w:rPr>
          <w:rStyle w:val="ae"/>
          <w:sz w:val="28"/>
          <w:szCs w:val="28"/>
        </w:rPr>
      </w:pPr>
      <w:r>
        <w:rPr>
          <w:szCs w:val="28"/>
        </w:rPr>
        <w:t>6</w:t>
      </w:r>
      <w:r w:rsidR="00590995" w:rsidRPr="00590995">
        <w:rPr>
          <w:szCs w:val="28"/>
        </w:rPr>
        <w:t>.</w:t>
      </w:r>
      <w:r w:rsidR="00806B79" w:rsidRPr="00806B79">
        <w:rPr>
          <w:b/>
          <w:sz w:val="28"/>
          <w:szCs w:val="28"/>
        </w:rPr>
        <w:t xml:space="preserve"> </w:t>
      </w:r>
      <w:r w:rsidR="00806B79" w:rsidRPr="00E353A5">
        <w:rPr>
          <w:sz w:val="28"/>
          <w:szCs w:val="28"/>
        </w:rPr>
        <w:t>Консультант Плюс</w:t>
      </w:r>
      <w:r w:rsidR="00806B79">
        <w:rPr>
          <w:i/>
          <w:sz w:val="28"/>
          <w:szCs w:val="28"/>
        </w:rPr>
        <w:t xml:space="preserve"> </w:t>
      </w:r>
      <w:r w:rsidR="00806B79">
        <w:rPr>
          <w:sz w:val="28"/>
          <w:szCs w:val="28"/>
        </w:rPr>
        <w:t xml:space="preserve">[Электронный ресурс]: официальный сайт компании </w:t>
      </w:r>
      <w:proofErr w:type="spellStart"/>
      <w:r w:rsidR="00806B79">
        <w:rPr>
          <w:sz w:val="28"/>
          <w:szCs w:val="28"/>
        </w:rPr>
        <w:t>Консультатнт</w:t>
      </w:r>
      <w:proofErr w:type="spellEnd"/>
      <w:r w:rsidR="00806B79">
        <w:rPr>
          <w:sz w:val="28"/>
          <w:szCs w:val="28"/>
        </w:rPr>
        <w:t xml:space="preserve"> Плюс. — Режим доступа: </w:t>
      </w:r>
      <w:hyperlink r:id="rId9" w:history="1">
        <w:r w:rsidR="00806B79">
          <w:rPr>
            <w:rStyle w:val="ae"/>
            <w:sz w:val="28"/>
            <w:szCs w:val="28"/>
          </w:rPr>
          <w:t>http://www.consultant.ru/</w:t>
        </w:r>
      </w:hyperlink>
      <w:r w:rsidR="00806B79">
        <w:rPr>
          <w:rStyle w:val="ae"/>
          <w:sz w:val="28"/>
          <w:szCs w:val="28"/>
        </w:rPr>
        <w:t xml:space="preserve">, </w:t>
      </w:r>
      <w:r w:rsidR="00806B79">
        <w:rPr>
          <w:sz w:val="28"/>
          <w:szCs w:val="28"/>
        </w:rPr>
        <w:t>свободный.</w:t>
      </w:r>
    </w:p>
    <w:p w:rsidR="00AA69E3" w:rsidRPr="00590995" w:rsidRDefault="00AA69E3" w:rsidP="00AA69E3">
      <w:pPr>
        <w:tabs>
          <w:tab w:val="left" w:pos="708"/>
        </w:tabs>
        <w:ind w:firstLine="567"/>
        <w:jc w:val="both"/>
        <w:rPr>
          <w:szCs w:val="28"/>
        </w:rPr>
      </w:pPr>
    </w:p>
    <w:p w:rsidR="00656E4A" w:rsidRDefault="00656E4A" w:rsidP="000079F0">
      <w:pPr>
        <w:ind w:firstLine="709"/>
        <w:jc w:val="both"/>
        <w:rPr>
          <w:b/>
          <w:bCs/>
          <w:szCs w:val="28"/>
        </w:rPr>
      </w:pPr>
      <w:r w:rsidRPr="00E03656">
        <w:rPr>
          <w:b/>
          <w:bCs/>
          <w:szCs w:val="28"/>
        </w:rPr>
        <w:t>1</w:t>
      </w:r>
      <w:r w:rsidR="00B273F1" w:rsidRPr="00E03656">
        <w:rPr>
          <w:b/>
          <w:bCs/>
          <w:szCs w:val="28"/>
        </w:rPr>
        <w:t>1</w:t>
      </w:r>
      <w:r w:rsidRPr="00E03656">
        <w:rPr>
          <w:b/>
          <w:bCs/>
          <w:szCs w:val="28"/>
        </w:rPr>
        <w:t xml:space="preserve"> Материально-техническая база практики</w:t>
      </w:r>
      <w:r>
        <w:rPr>
          <w:b/>
          <w:bCs/>
          <w:szCs w:val="28"/>
        </w:rPr>
        <w:t xml:space="preserve"> </w:t>
      </w:r>
    </w:p>
    <w:p w:rsidR="00656E4A" w:rsidRDefault="00656E4A" w:rsidP="00656E4A">
      <w:pPr>
        <w:ind w:firstLine="709"/>
        <w:jc w:val="both"/>
        <w:rPr>
          <w:szCs w:val="28"/>
        </w:rPr>
      </w:pPr>
      <w:r>
        <w:rPr>
          <w:szCs w:val="28"/>
        </w:rPr>
        <w:t xml:space="preserve">Рабочие места </w:t>
      </w:r>
      <w:r w:rsidR="00662B72">
        <w:rPr>
          <w:szCs w:val="28"/>
        </w:rPr>
        <w:t>обучающихся</w:t>
      </w:r>
      <w:r w:rsidR="00B075AF">
        <w:rPr>
          <w:szCs w:val="28"/>
        </w:rPr>
        <w:t xml:space="preserve"> </w:t>
      </w:r>
      <w:r>
        <w:rPr>
          <w:szCs w:val="28"/>
        </w:rPr>
        <w:t xml:space="preserve">на объектах службы ЭРТОС </w:t>
      </w:r>
      <w:r w:rsidR="00B075AF">
        <w:rPr>
          <w:szCs w:val="28"/>
        </w:rPr>
        <w:t xml:space="preserve">определяются приказом по практике СПб центра ОВД, а средства РТОП и АЭС определяет </w:t>
      </w:r>
      <w:r w:rsidR="00662B72">
        <w:rPr>
          <w:szCs w:val="28"/>
        </w:rPr>
        <w:t>обучающихся</w:t>
      </w:r>
      <w:r w:rsidR="00B075AF">
        <w:rPr>
          <w:szCs w:val="28"/>
        </w:rPr>
        <w:t xml:space="preserve"> по согласованию с руководителем практики от предприятия: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44C">
        <w:rPr>
          <w:rFonts w:ascii="Times New Roman" w:hAnsi="Times New Roman" w:cs="Times New Roman"/>
          <w:b/>
          <w:sz w:val="28"/>
          <w:szCs w:val="28"/>
        </w:rPr>
        <w:t xml:space="preserve">- средства </w:t>
      </w:r>
      <w:r>
        <w:rPr>
          <w:rFonts w:ascii="Times New Roman" w:hAnsi="Times New Roman" w:cs="Times New Roman"/>
          <w:b/>
          <w:sz w:val="28"/>
          <w:szCs w:val="28"/>
        </w:rPr>
        <w:t>объектов</w:t>
      </w:r>
      <w:r w:rsidRPr="0097344C">
        <w:rPr>
          <w:rFonts w:ascii="Times New Roman" w:hAnsi="Times New Roman" w:cs="Times New Roman"/>
          <w:b/>
          <w:sz w:val="28"/>
          <w:szCs w:val="28"/>
        </w:rPr>
        <w:t xml:space="preserve"> наблюдения: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обзорный радиолокатор трассовый (ОРЛ-Т);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обзорный радиолокатор аэродромный (</w:t>
      </w:r>
      <w:proofErr w:type="gramStart"/>
      <w:r w:rsidRPr="0097344C">
        <w:rPr>
          <w:rFonts w:ascii="Times New Roman" w:hAnsi="Times New Roman" w:cs="Times New Roman"/>
          <w:sz w:val="28"/>
          <w:szCs w:val="28"/>
        </w:rPr>
        <w:t>ОРЛ-А</w:t>
      </w:r>
      <w:proofErr w:type="gramEnd"/>
      <w:r w:rsidRPr="0097344C">
        <w:rPr>
          <w:rFonts w:ascii="Times New Roman" w:hAnsi="Times New Roman" w:cs="Times New Roman"/>
          <w:sz w:val="28"/>
          <w:szCs w:val="28"/>
        </w:rPr>
        <w:t>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вторичный радиолокатор (ВРЛ);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посадочный радиолокатор (ПРЛ);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радиолокационная станция обзора летного поля (РЛС ОЛП);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наземная станция аэродромной многопозиционной системы наблюдения (МПСН-А);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 xml:space="preserve">наземная станция </w:t>
      </w:r>
      <w:proofErr w:type="spellStart"/>
      <w:r w:rsidRPr="0097344C">
        <w:rPr>
          <w:rFonts w:ascii="Times New Roman" w:hAnsi="Times New Roman" w:cs="Times New Roman"/>
          <w:sz w:val="28"/>
          <w:szCs w:val="28"/>
        </w:rPr>
        <w:t>широкозонной</w:t>
      </w:r>
      <w:proofErr w:type="spellEnd"/>
      <w:r w:rsidRPr="0097344C">
        <w:rPr>
          <w:rFonts w:ascii="Times New Roman" w:hAnsi="Times New Roman" w:cs="Times New Roman"/>
          <w:sz w:val="28"/>
          <w:szCs w:val="28"/>
        </w:rPr>
        <w:t xml:space="preserve"> многопозиционной системы наблюдения (МПСН-Ш);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наземная станция контрактного автоматического зависимого наблюдения (АЗН-К);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наземная станция радиовещательного автоматического зависимого наблюдения (АЗН-В);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автоматический радиопеленгатор (АРП);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оборудование видеонаблюдения.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44C">
        <w:rPr>
          <w:rFonts w:ascii="Times New Roman" w:hAnsi="Times New Roman" w:cs="Times New Roman"/>
          <w:b/>
          <w:sz w:val="28"/>
          <w:szCs w:val="28"/>
        </w:rPr>
        <w:lastRenderedPageBreak/>
        <w:t>- средства объектов радионавигации и посадки: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всенаправленный ОВЧ радиомаяк азимутальный (РМА);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всенаправленный ультравысокочастотный (УВЧ) радиомаяк дальномерный (РМД);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радиотехническая система ближней навигации (РСБН);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отдельная приводная радиостанция (ОПРС);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маркерный радиомаяк (МРМ);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оборудование системы посадки (ОСП);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радиомаячная система инструментального захода воздушного судна на посадку (РМС);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4C">
        <w:rPr>
          <w:rFonts w:ascii="Times New Roman" w:hAnsi="Times New Roman" w:cs="Times New Roman"/>
          <w:sz w:val="28"/>
          <w:szCs w:val="28"/>
        </w:rPr>
        <w:t>глобальная навигационная спутниковая система (GNSS).</w:t>
      </w:r>
    </w:p>
    <w:p w:rsidR="00656E4A" w:rsidRPr="0097344C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44C">
        <w:rPr>
          <w:rFonts w:ascii="Times New Roman" w:hAnsi="Times New Roman" w:cs="Times New Roman"/>
          <w:b/>
          <w:sz w:val="28"/>
          <w:szCs w:val="28"/>
        </w:rPr>
        <w:t xml:space="preserve">- средства </w:t>
      </w:r>
      <w:r>
        <w:rPr>
          <w:rFonts w:ascii="Times New Roman" w:hAnsi="Times New Roman" w:cs="Times New Roman"/>
          <w:b/>
          <w:sz w:val="28"/>
          <w:szCs w:val="28"/>
        </w:rPr>
        <w:t>объектов</w:t>
      </w:r>
      <w:r w:rsidRPr="00973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авиационной электросвязи</w:t>
      </w:r>
      <w:r w:rsidRPr="0097344C">
        <w:rPr>
          <w:rFonts w:ascii="Times New Roman" w:hAnsi="Times New Roman" w:cs="Times New Roman"/>
          <w:b/>
          <w:sz w:val="28"/>
          <w:szCs w:val="28"/>
        </w:rPr>
        <w:t>:</w:t>
      </w:r>
    </w:p>
    <w:p w:rsidR="00656E4A" w:rsidRPr="003410E0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E0">
        <w:rPr>
          <w:rFonts w:ascii="Times New Roman" w:hAnsi="Times New Roman" w:cs="Times New Roman"/>
          <w:sz w:val="28"/>
          <w:szCs w:val="28"/>
        </w:rPr>
        <w:t>радиопередатчики, радиоприемники, радиостанции ОВЧ диапазона;</w:t>
      </w:r>
    </w:p>
    <w:p w:rsidR="00656E4A" w:rsidRPr="003410E0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E0">
        <w:rPr>
          <w:rFonts w:ascii="Times New Roman" w:hAnsi="Times New Roman" w:cs="Times New Roman"/>
          <w:sz w:val="28"/>
          <w:szCs w:val="28"/>
        </w:rPr>
        <w:t>радиопередатчики, радиоприемники, радиостанции ВЧ диапазона;</w:t>
      </w:r>
    </w:p>
    <w:p w:rsidR="00656E4A" w:rsidRPr="003410E0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E0">
        <w:rPr>
          <w:rFonts w:ascii="Times New Roman" w:hAnsi="Times New Roman" w:cs="Times New Roman"/>
          <w:sz w:val="28"/>
          <w:szCs w:val="28"/>
        </w:rPr>
        <w:t>автоматизированные приемо-передающие центры;</w:t>
      </w:r>
    </w:p>
    <w:p w:rsidR="00656E4A" w:rsidRPr="003410E0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E0">
        <w:rPr>
          <w:rFonts w:ascii="Times New Roman" w:hAnsi="Times New Roman" w:cs="Times New Roman"/>
          <w:sz w:val="28"/>
          <w:szCs w:val="28"/>
        </w:rPr>
        <w:t xml:space="preserve">автономные </w:t>
      </w:r>
      <w:proofErr w:type="spellStart"/>
      <w:r w:rsidRPr="003410E0">
        <w:rPr>
          <w:rFonts w:ascii="Times New Roman" w:hAnsi="Times New Roman" w:cs="Times New Roman"/>
          <w:sz w:val="28"/>
          <w:szCs w:val="28"/>
        </w:rPr>
        <w:t>радиоретрансляторы</w:t>
      </w:r>
      <w:proofErr w:type="spellEnd"/>
      <w:r w:rsidRPr="003410E0">
        <w:rPr>
          <w:rFonts w:ascii="Times New Roman" w:hAnsi="Times New Roman" w:cs="Times New Roman"/>
          <w:sz w:val="28"/>
          <w:szCs w:val="28"/>
        </w:rPr>
        <w:t>;</w:t>
      </w:r>
    </w:p>
    <w:p w:rsidR="00656E4A" w:rsidRPr="003410E0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E0">
        <w:rPr>
          <w:rFonts w:ascii="Times New Roman" w:hAnsi="Times New Roman" w:cs="Times New Roman"/>
          <w:sz w:val="28"/>
          <w:szCs w:val="28"/>
        </w:rPr>
        <w:t>системы коммутации речевой связи;</w:t>
      </w:r>
    </w:p>
    <w:p w:rsidR="00656E4A" w:rsidRPr="003410E0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E0">
        <w:rPr>
          <w:rFonts w:ascii="Times New Roman" w:hAnsi="Times New Roman" w:cs="Times New Roman"/>
          <w:sz w:val="28"/>
          <w:szCs w:val="28"/>
        </w:rPr>
        <w:t>каналообразующее оборудование и системы;</w:t>
      </w:r>
    </w:p>
    <w:p w:rsidR="00656E4A" w:rsidRPr="003410E0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E0">
        <w:rPr>
          <w:rFonts w:ascii="Times New Roman" w:hAnsi="Times New Roman" w:cs="Times New Roman"/>
          <w:sz w:val="28"/>
          <w:szCs w:val="28"/>
        </w:rPr>
        <w:t>наземные станции спутниковой связи;</w:t>
      </w:r>
    </w:p>
    <w:p w:rsidR="00656E4A" w:rsidRPr="003410E0" w:rsidRDefault="00656E4A" w:rsidP="00656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E0">
        <w:rPr>
          <w:rFonts w:ascii="Times New Roman" w:hAnsi="Times New Roman" w:cs="Times New Roman"/>
          <w:sz w:val="28"/>
          <w:szCs w:val="28"/>
        </w:rPr>
        <w:t>оборудование автоматической передачи метеорологической и полетной информации;</w:t>
      </w:r>
    </w:p>
    <w:p w:rsidR="00656E4A" w:rsidRPr="00C26F4E" w:rsidRDefault="00656E4A" w:rsidP="00AB4D74">
      <w:pPr>
        <w:pStyle w:val="ConsPlusNormal"/>
        <w:ind w:firstLine="540"/>
        <w:jc w:val="both"/>
        <w:rPr>
          <w:szCs w:val="28"/>
        </w:rPr>
      </w:pPr>
      <w:r w:rsidRPr="003410E0">
        <w:rPr>
          <w:rFonts w:ascii="Times New Roman" w:hAnsi="Times New Roman" w:cs="Times New Roman"/>
          <w:sz w:val="28"/>
          <w:szCs w:val="28"/>
        </w:rPr>
        <w:t>оборудование авиационной наземной сети передачи данных и телеграфной связи.</w:t>
      </w:r>
    </w:p>
    <w:p w:rsidR="00C87BE9" w:rsidRPr="004F0011" w:rsidRDefault="00C87BE9" w:rsidP="00C87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011">
        <w:rPr>
          <w:rFonts w:ascii="Times New Roman" w:hAnsi="Times New Roman" w:cs="Times New Roman"/>
          <w:sz w:val="28"/>
          <w:szCs w:val="28"/>
        </w:rPr>
        <w:t xml:space="preserve">Рабочие места и средства РТОП и АЭС на объектах службы ЭРТОС имеют необходимое оборудование (в том числе измерительное), а также оснащены средствами вычислительной техники и программным обеспечением для выполнения обязанностей согласно должностным инструкциям. Данное оборудование может обеспечить требуемый уровень проведения </w:t>
      </w:r>
      <w:r w:rsidR="00032F57" w:rsidRPr="00662B72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662B72">
        <w:rPr>
          <w:rFonts w:ascii="Times New Roman" w:hAnsi="Times New Roman" w:cs="Times New Roman"/>
          <w:sz w:val="28"/>
          <w:szCs w:val="28"/>
        </w:rPr>
        <w:t>практики</w:t>
      </w:r>
      <w:r w:rsidR="00150C72">
        <w:rPr>
          <w:rFonts w:ascii="Times New Roman" w:hAnsi="Times New Roman" w:cs="Times New Roman"/>
          <w:sz w:val="28"/>
          <w:szCs w:val="28"/>
        </w:rPr>
        <w:t xml:space="preserve"> </w:t>
      </w:r>
      <w:r w:rsidR="00032F57" w:rsidRPr="00662B72">
        <w:rPr>
          <w:rFonts w:ascii="Times New Roman" w:hAnsi="Times New Roman" w:cs="Times New Roman"/>
          <w:sz w:val="28"/>
          <w:szCs w:val="28"/>
        </w:rPr>
        <w:t>4</w:t>
      </w:r>
      <w:r w:rsidR="006B3509">
        <w:rPr>
          <w:rFonts w:ascii="Times New Roman" w:hAnsi="Times New Roman" w:cs="Times New Roman"/>
          <w:sz w:val="28"/>
          <w:szCs w:val="28"/>
        </w:rPr>
        <w:t xml:space="preserve"> </w:t>
      </w:r>
      <w:r w:rsidR="00150C72">
        <w:rPr>
          <w:rFonts w:ascii="Times New Roman" w:hAnsi="Times New Roman" w:cs="Times New Roman"/>
          <w:sz w:val="28"/>
          <w:szCs w:val="28"/>
        </w:rPr>
        <w:t>семестра</w:t>
      </w:r>
      <w:r w:rsidR="00662B72">
        <w:rPr>
          <w:rFonts w:ascii="Times New Roman" w:hAnsi="Times New Roman" w:cs="Times New Roman"/>
          <w:sz w:val="28"/>
          <w:szCs w:val="28"/>
        </w:rPr>
        <w:t>.</w:t>
      </w:r>
    </w:p>
    <w:p w:rsidR="00B341BB" w:rsidRDefault="0003550F" w:rsidP="00B341BB">
      <w:pPr>
        <w:widowControl/>
        <w:tabs>
          <w:tab w:val="left" w:pos="6225"/>
        </w:tabs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B341BB" w:rsidRPr="00AC17EE">
        <w:rPr>
          <w:szCs w:val="28"/>
        </w:rPr>
        <w:lastRenderedPageBreak/>
        <w:t>Программа производственной практики составлена в соответствии с требованиями ФГОС ВПО по специальности</w:t>
      </w:r>
      <w:r w:rsidR="004B21CD">
        <w:rPr>
          <w:szCs w:val="28"/>
        </w:rPr>
        <w:t>:</w:t>
      </w:r>
      <w:r w:rsidR="00B341BB" w:rsidRPr="00AC17EE">
        <w:rPr>
          <w:szCs w:val="28"/>
        </w:rPr>
        <w:t xml:space="preserve"> 162001 «Эксплуатация воздушных судов и организация воздушного движения»</w:t>
      </w:r>
      <w:r w:rsidR="00B341BB" w:rsidRPr="00272B66">
        <w:rPr>
          <w:szCs w:val="28"/>
          <w:highlight w:val="yellow"/>
        </w:rPr>
        <w:t xml:space="preserve"> </w:t>
      </w:r>
    </w:p>
    <w:p w:rsidR="00B341BB" w:rsidRDefault="00B341BB" w:rsidP="00B341BB">
      <w:pPr>
        <w:widowControl/>
        <w:tabs>
          <w:tab w:val="left" w:pos="6225"/>
        </w:tabs>
        <w:ind w:firstLine="0"/>
        <w:jc w:val="both"/>
        <w:rPr>
          <w:szCs w:val="28"/>
        </w:rPr>
      </w:pPr>
    </w:p>
    <w:p w:rsidR="00B341BB" w:rsidRDefault="00B341BB" w:rsidP="00B341BB">
      <w:pPr>
        <w:ind w:firstLine="720"/>
        <w:jc w:val="both"/>
        <w:rPr>
          <w:szCs w:val="28"/>
        </w:rPr>
      </w:pPr>
      <w:r w:rsidRPr="00890246">
        <w:rPr>
          <w:szCs w:val="28"/>
        </w:rPr>
        <w:t>Программа рассмотрена и утверждена на заседании кафедры</w:t>
      </w:r>
      <w:r>
        <w:rPr>
          <w:szCs w:val="28"/>
        </w:rPr>
        <w:t xml:space="preserve"> № 12</w:t>
      </w:r>
      <w:r w:rsidRPr="00890246">
        <w:rPr>
          <w:szCs w:val="28"/>
        </w:rPr>
        <w:t xml:space="preserve">  </w:t>
      </w:r>
      <w:r>
        <w:rPr>
          <w:szCs w:val="28"/>
        </w:rPr>
        <w:t>«</w:t>
      </w:r>
      <w:r w:rsidRPr="00890246">
        <w:rPr>
          <w:szCs w:val="28"/>
        </w:rPr>
        <w:t>Радиоэлектронных систем</w:t>
      </w:r>
      <w:r>
        <w:rPr>
          <w:szCs w:val="28"/>
        </w:rPr>
        <w:t>»</w:t>
      </w:r>
      <w:r w:rsidRPr="00890246">
        <w:rPr>
          <w:szCs w:val="28"/>
        </w:rPr>
        <w:t xml:space="preserve"> «</w:t>
      </w:r>
      <w:r>
        <w:rPr>
          <w:szCs w:val="28"/>
        </w:rPr>
        <w:t>15</w:t>
      </w:r>
      <w:r w:rsidRPr="00890246">
        <w:rPr>
          <w:szCs w:val="28"/>
        </w:rPr>
        <w:t xml:space="preserve">» </w:t>
      </w:r>
      <w:r>
        <w:rPr>
          <w:szCs w:val="28"/>
        </w:rPr>
        <w:t>января</w:t>
      </w:r>
      <w:r w:rsidRPr="00890246">
        <w:rPr>
          <w:szCs w:val="28"/>
        </w:rPr>
        <w:t xml:space="preserve"> 201</w:t>
      </w:r>
      <w:r>
        <w:rPr>
          <w:szCs w:val="28"/>
        </w:rPr>
        <w:t>8</w:t>
      </w:r>
      <w:r w:rsidRPr="00890246">
        <w:rPr>
          <w:szCs w:val="28"/>
        </w:rPr>
        <w:t xml:space="preserve"> года, протокол №</w:t>
      </w:r>
      <w:r>
        <w:rPr>
          <w:szCs w:val="28"/>
        </w:rPr>
        <w:t xml:space="preserve"> 6.</w:t>
      </w:r>
    </w:p>
    <w:p w:rsidR="00B341BB" w:rsidRDefault="00B341BB" w:rsidP="00B341BB">
      <w:pPr>
        <w:widowControl/>
        <w:ind w:firstLine="567"/>
        <w:rPr>
          <w:szCs w:val="28"/>
        </w:rPr>
      </w:pPr>
    </w:p>
    <w:p w:rsidR="00B341BB" w:rsidRPr="00E03656" w:rsidRDefault="00B341BB" w:rsidP="00B341BB">
      <w:pPr>
        <w:widowControl/>
        <w:ind w:firstLine="567"/>
        <w:rPr>
          <w:szCs w:val="28"/>
        </w:rPr>
      </w:pPr>
      <w:r w:rsidRPr="00E03656">
        <w:rPr>
          <w:szCs w:val="28"/>
        </w:rPr>
        <w:t>Разработчик:</w:t>
      </w:r>
    </w:p>
    <w:p w:rsidR="00B341BB" w:rsidRPr="00E03656" w:rsidRDefault="00B341BB" w:rsidP="00115520">
      <w:pPr>
        <w:ind w:firstLine="0"/>
        <w:rPr>
          <w:szCs w:val="28"/>
        </w:rPr>
      </w:pPr>
      <w:proofErr w:type="spellStart"/>
      <w:r w:rsidRPr="00E03656">
        <w:rPr>
          <w:szCs w:val="28"/>
        </w:rPr>
        <w:t>К.т</w:t>
      </w:r>
      <w:proofErr w:type="gramStart"/>
      <w:r w:rsidRPr="00E03656">
        <w:rPr>
          <w:szCs w:val="28"/>
        </w:rPr>
        <w:t>.н</w:t>
      </w:r>
      <w:proofErr w:type="spellEnd"/>
      <w:proofErr w:type="gramEnd"/>
      <w:r w:rsidRPr="00E03656">
        <w:rPr>
          <w:szCs w:val="28"/>
        </w:rPr>
        <w:t xml:space="preserve">, </w:t>
      </w:r>
      <w:r w:rsidR="004B21CD">
        <w:rPr>
          <w:szCs w:val="28"/>
        </w:rPr>
        <w:t>__________________________________________________</w:t>
      </w:r>
      <w:r w:rsidRPr="00E03656">
        <w:rPr>
          <w:szCs w:val="28"/>
        </w:rPr>
        <w:t>Пономарев В.В.</w:t>
      </w:r>
    </w:p>
    <w:p w:rsidR="00B341BB" w:rsidRPr="00E03656" w:rsidRDefault="00B341BB" w:rsidP="00B341BB">
      <w:pPr>
        <w:ind w:firstLine="0"/>
        <w:rPr>
          <w:szCs w:val="28"/>
        </w:rPr>
      </w:pPr>
    </w:p>
    <w:p w:rsidR="00B341BB" w:rsidRPr="00E03656" w:rsidRDefault="00B341BB" w:rsidP="00B341BB">
      <w:pPr>
        <w:ind w:firstLine="567"/>
        <w:rPr>
          <w:i/>
          <w:iCs/>
          <w:sz w:val="16"/>
          <w:szCs w:val="16"/>
        </w:rPr>
      </w:pPr>
      <w:r w:rsidRPr="00E03656">
        <w:rPr>
          <w:szCs w:val="28"/>
        </w:rPr>
        <w:t>Заведующий кафедрой  №12 «Радиоэлектронных систем»</w:t>
      </w:r>
    </w:p>
    <w:p w:rsidR="00B341BB" w:rsidRPr="00E03656" w:rsidRDefault="00B341BB" w:rsidP="00B341BB">
      <w:pPr>
        <w:ind w:firstLine="567"/>
        <w:rPr>
          <w:szCs w:val="28"/>
        </w:rPr>
      </w:pPr>
    </w:p>
    <w:p w:rsidR="00B341BB" w:rsidRPr="00E03656" w:rsidRDefault="00B341BB" w:rsidP="00115520">
      <w:pPr>
        <w:ind w:firstLine="0"/>
        <w:rPr>
          <w:szCs w:val="28"/>
        </w:rPr>
      </w:pPr>
      <w:proofErr w:type="spellStart"/>
      <w:r w:rsidRPr="00E03656">
        <w:rPr>
          <w:szCs w:val="28"/>
        </w:rPr>
        <w:t>Д.т</w:t>
      </w:r>
      <w:proofErr w:type="gramStart"/>
      <w:r w:rsidRPr="00E03656">
        <w:rPr>
          <w:szCs w:val="28"/>
        </w:rPr>
        <w:t>.н</w:t>
      </w:r>
      <w:proofErr w:type="spellEnd"/>
      <w:proofErr w:type="gramEnd"/>
      <w:r w:rsidRPr="00E03656">
        <w:rPr>
          <w:szCs w:val="28"/>
        </w:rPr>
        <w:t xml:space="preserve">, </w:t>
      </w:r>
      <w:proofErr w:type="spellStart"/>
      <w:r w:rsidRPr="00E03656">
        <w:rPr>
          <w:szCs w:val="28"/>
        </w:rPr>
        <w:t>с.н.с</w:t>
      </w:r>
      <w:proofErr w:type="spellEnd"/>
      <w:r w:rsidRPr="00E03656">
        <w:rPr>
          <w:szCs w:val="28"/>
        </w:rPr>
        <w:t xml:space="preserve">. </w:t>
      </w:r>
      <w:r w:rsidR="004B21CD">
        <w:rPr>
          <w:szCs w:val="28"/>
        </w:rPr>
        <w:t>_______________________________________________</w:t>
      </w:r>
      <w:r w:rsidRPr="00E03656">
        <w:rPr>
          <w:szCs w:val="28"/>
        </w:rPr>
        <w:t>Кудряков С.А.</w:t>
      </w:r>
    </w:p>
    <w:p w:rsidR="00B341BB" w:rsidRPr="00E03656" w:rsidRDefault="00B341BB" w:rsidP="00B341BB">
      <w:pPr>
        <w:rPr>
          <w:szCs w:val="28"/>
        </w:rPr>
      </w:pPr>
    </w:p>
    <w:p w:rsidR="00B341BB" w:rsidRPr="00E03656" w:rsidRDefault="00B341BB" w:rsidP="00B341BB">
      <w:pPr>
        <w:ind w:firstLine="567"/>
        <w:jc w:val="both"/>
        <w:rPr>
          <w:szCs w:val="28"/>
        </w:rPr>
      </w:pPr>
      <w:r w:rsidRPr="00E03656">
        <w:rPr>
          <w:szCs w:val="28"/>
        </w:rPr>
        <w:t>Программа согласована:</w:t>
      </w:r>
    </w:p>
    <w:p w:rsidR="00B341BB" w:rsidRPr="00E03656" w:rsidRDefault="00B341BB" w:rsidP="00B341BB">
      <w:pPr>
        <w:ind w:firstLine="567"/>
        <w:rPr>
          <w:szCs w:val="28"/>
        </w:rPr>
      </w:pPr>
    </w:p>
    <w:p w:rsidR="00B341BB" w:rsidRPr="00E03656" w:rsidRDefault="00B341BB" w:rsidP="00B341BB">
      <w:pPr>
        <w:ind w:firstLine="567"/>
        <w:rPr>
          <w:i/>
          <w:iCs/>
          <w:sz w:val="16"/>
          <w:szCs w:val="16"/>
        </w:rPr>
      </w:pPr>
      <w:r w:rsidRPr="00E03656">
        <w:rPr>
          <w:szCs w:val="28"/>
        </w:rPr>
        <w:t xml:space="preserve">Руководитель ОПОП </w:t>
      </w:r>
    </w:p>
    <w:p w:rsidR="00B341BB" w:rsidRDefault="00B341BB" w:rsidP="00115520">
      <w:pPr>
        <w:ind w:firstLine="0"/>
        <w:rPr>
          <w:szCs w:val="28"/>
        </w:rPr>
      </w:pPr>
      <w:proofErr w:type="spellStart"/>
      <w:r w:rsidRPr="00E03656">
        <w:rPr>
          <w:szCs w:val="28"/>
        </w:rPr>
        <w:t>Д.т</w:t>
      </w:r>
      <w:proofErr w:type="gramStart"/>
      <w:r w:rsidRPr="00E03656">
        <w:rPr>
          <w:szCs w:val="28"/>
        </w:rPr>
        <w:t>.н</w:t>
      </w:r>
      <w:proofErr w:type="spellEnd"/>
      <w:proofErr w:type="gramEnd"/>
      <w:r w:rsidRPr="00E03656">
        <w:rPr>
          <w:szCs w:val="28"/>
        </w:rPr>
        <w:t xml:space="preserve">, </w:t>
      </w:r>
      <w:proofErr w:type="spellStart"/>
      <w:r w:rsidRPr="00E03656">
        <w:rPr>
          <w:szCs w:val="28"/>
        </w:rPr>
        <w:t>с.н.с</w:t>
      </w:r>
      <w:proofErr w:type="spellEnd"/>
      <w:r w:rsidRPr="00E03656">
        <w:rPr>
          <w:szCs w:val="28"/>
        </w:rPr>
        <w:t xml:space="preserve">. </w:t>
      </w:r>
      <w:r w:rsidR="004B21CD">
        <w:rPr>
          <w:szCs w:val="28"/>
        </w:rPr>
        <w:t>_______________________________________________</w:t>
      </w:r>
      <w:r w:rsidRPr="00E03656">
        <w:rPr>
          <w:szCs w:val="28"/>
        </w:rPr>
        <w:t>Кудряков С.А.</w:t>
      </w:r>
    </w:p>
    <w:p w:rsidR="00B341BB" w:rsidRPr="000E35D1" w:rsidRDefault="00B341BB" w:rsidP="00B341BB">
      <w:pPr>
        <w:rPr>
          <w:szCs w:val="28"/>
        </w:rPr>
      </w:pPr>
    </w:p>
    <w:p w:rsidR="00272B66" w:rsidRPr="00272B66" w:rsidRDefault="00272B66" w:rsidP="00B341BB">
      <w:pPr>
        <w:ind w:firstLine="720"/>
        <w:rPr>
          <w:color w:val="FF0000"/>
          <w:szCs w:val="28"/>
        </w:rPr>
      </w:pPr>
    </w:p>
    <w:p w:rsidR="00B341BB" w:rsidRDefault="00B341BB" w:rsidP="00B341BB">
      <w:pPr>
        <w:ind w:firstLine="709"/>
        <w:jc w:val="both"/>
      </w:pPr>
      <w:r w:rsidRPr="00D60C89">
        <w:rPr>
          <w:szCs w:val="28"/>
        </w:rPr>
        <w:t>Программа рассмотрена и одобрена на заседании Учебно-методического совета Университета «</w:t>
      </w:r>
      <w:r>
        <w:rPr>
          <w:szCs w:val="28"/>
        </w:rPr>
        <w:t>14</w:t>
      </w:r>
      <w:r w:rsidRPr="00D60C89">
        <w:rPr>
          <w:szCs w:val="28"/>
        </w:rPr>
        <w:t xml:space="preserve">» </w:t>
      </w:r>
      <w:r>
        <w:rPr>
          <w:szCs w:val="28"/>
        </w:rPr>
        <w:t>февраля</w:t>
      </w:r>
      <w:r w:rsidRPr="00D60C89">
        <w:rPr>
          <w:szCs w:val="28"/>
        </w:rPr>
        <w:t xml:space="preserve"> 201</w:t>
      </w:r>
      <w:r>
        <w:rPr>
          <w:szCs w:val="28"/>
        </w:rPr>
        <w:t>8</w:t>
      </w:r>
      <w:r w:rsidRPr="00D60C89">
        <w:rPr>
          <w:szCs w:val="28"/>
        </w:rPr>
        <w:t xml:space="preserve"> года, протокол № </w:t>
      </w:r>
      <w:r>
        <w:rPr>
          <w:szCs w:val="28"/>
        </w:rPr>
        <w:t>5</w:t>
      </w:r>
      <w:r w:rsidRPr="00D60C89">
        <w:rPr>
          <w:szCs w:val="28"/>
        </w:rPr>
        <w:t>.</w:t>
      </w:r>
    </w:p>
    <w:sectPr w:rsidR="00B341BB" w:rsidSect="009826B7">
      <w:headerReference w:type="even" r:id="rId10"/>
      <w:headerReference w:type="default" r:id="rId11"/>
      <w:footerReference w:type="default" r:id="rId12"/>
      <w:pgSz w:w="11907" w:h="16840" w:code="9"/>
      <w:pgMar w:top="851" w:right="708" w:bottom="851" w:left="1418" w:header="0" w:footer="85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E3" w:rsidRDefault="000E20E3">
      <w:r>
        <w:separator/>
      </w:r>
    </w:p>
  </w:endnote>
  <w:endnote w:type="continuationSeparator" w:id="0">
    <w:p w:rsidR="000E20E3" w:rsidRDefault="000E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BF" w:rsidRDefault="00865DC4">
    <w:pPr>
      <w:pStyle w:val="af1"/>
      <w:jc w:val="right"/>
    </w:pPr>
    <w:r>
      <w:fldChar w:fldCharType="begin"/>
    </w:r>
    <w:r w:rsidR="00FE25BF">
      <w:instrText>PAGE   \* MERGEFORMAT</w:instrText>
    </w:r>
    <w:r>
      <w:fldChar w:fldCharType="separate"/>
    </w:r>
    <w:r w:rsidR="009826B7">
      <w:rPr>
        <w:noProof/>
      </w:rPr>
      <w:t>14</w:t>
    </w:r>
    <w:r>
      <w:fldChar w:fldCharType="end"/>
    </w:r>
  </w:p>
  <w:p w:rsidR="00FE25BF" w:rsidRDefault="00FE25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E3" w:rsidRDefault="000E20E3">
      <w:r>
        <w:separator/>
      </w:r>
    </w:p>
  </w:footnote>
  <w:footnote w:type="continuationSeparator" w:id="0">
    <w:p w:rsidR="000E20E3" w:rsidRDefault="000E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9A" w:rsidRDefault="00865DC4" w:rsidP="00455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55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59A" w:rsidRDefault="0045559A" w:rsidP="004555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74" w:rsidRDefault="00AB4D74">
    <w:pPr>
      <w:pStyle w:val="a3"/>
      <w:jc w:val="right"/>
    </w:pPr>
  </w:p>
  <w:p w:rsidR="0045559A" w:rsidRDefault="0045559A" w:rsidP="004555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1C7"/>
    <w:multiLevelType w:val="hybridMultilevel"/>
    <w:tmpl w:val="0DA24B12"/>
    <w:lvl w:ilvl="0" w:tplc="71ECCD0E">
      <w:start w:val="1"/>
      <w:numFmt w:val="decimal"/>
      <w:lvlText w:val="%1"/>
      <w:lvlJc w:val="left"/>
      <w:pPr>
        <w:ind w:left="1287" w:hanging="360"/>
      </w:pPr>
      <w:rPr>
        <w:b w:val="0"/>
        <w:i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E22277"/>
    <w:multiLevelType w:val="hybridMultilevel"/>
    <w:tmpl w:val="B8203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403097"/>
    <w:multiLevelType w:val="hybridMultilevel"/>
    <w:tmpl w:val="793EE652"/>
    <w:lvl w:ilvl="0" w:tplc="7ABA9BFE">
      <w:start w:val="2"/>
      <w:numFmt w:val="decimal"/>
      <w:lvlText w:val="%1"/>
      <w:lvlJc w:val="left"/>
      <w:pPr>
        <w:ind w:left="19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3046478">
      <w:numFmt w:val="bullet"/>
      <w:lvlText w:val="•"/>
      <w:lvlJc w:val="left"/>
      <w:pPr>
        <w:ind w:left="2265" w:hanging="212"/>
      </w:pPr>
      <w:rPr>
        <w:rFonts w:hint="default"/>
        <w:lang w:val="ru-RU" w:eastAsia="ru-RU" w:bidi="ru-RU"/>
      </w:rPr>
    </w:lvl>
    <w:lvl w:ilvl="2" w:tplc="E2266FC4">
      <w:numFmt w:val="bullet"/>
      <w:lvlText w:val="•"/>
      <w:lvlJc w:val="left"/>
      <w:pPr>
        <w:ind w:left="2615" w:hanging="212"/>
      </w:pPr>
      <w:rPr>
        <w:rFonts w:hint="default"/>
        <w:lang w:val="ru-RU" w:eastAsia="ru-RU" w:bidi="ru-RU"/>
      </w:rPr>
    </w:lvl>
    <w:lvl w:ilvl="3" w:tplc="0BD2C002">
      <w:numFmt w:val="bullet"/>
      <w:lvlText w:val="•"/>
      <w:lvlJc w:val="left"/>
      <w:pPr>
        <w:ind w:left="2964" w:hanging="212"/>
      </w:pPr>
      <w:rPr>
        <w:rFonts w:hint="default"/>
        <w:lang w:val="ru-RU" w:eastAsia="ru-RU" w:bidi="ru-RU"/>
      </w:rPr>
    </w:lvl>
    <w:lvl w:ilvl="4" w:tplc="A808DD82">
      <w:numFmt w:val="bullet"/>
      <w:lvlText w:val="•"/>
      <w:lvlJc w:val="left"/>
      <w:pPr>
        <w:ind w:left="3314" w:hanging="212"/>
      </w:pPr>
      <w:rPr>
        <w:rFonts w:hint="default"/>
        <w:lang w:val="ru-RU" w:eastAsia="ru-RU" w:bidi="ru-RU"/>
      </w:rPr>
    </w:lvl>
    <w:lvl w:ilvl="5" w:tplc="3DBEF2D8">
      <w:numFmt w:val="bullet"/>
      <w:lvlText w:val="•"/>
      <w:lvlJc w:val="left"/>
      <w:pPr>
        <w:ind w:left="3664" w:hanging="212"/>
      </w:pPr>
      <w:rPr>
        <w:rFonts w:hint="default"/>
        <w:lang w:val="ru-RU" w:eastAsia="ru-RU" w:bidi="ru-RU"/>
      </w:rPr>
    </w:lvl>
    <w:lvl w:ilvl="6" w:tplc="E9D8C352">
      <w:numFmt w:val="bullet"/>
      <w:lvlText w:val="•"/>
      <w:lvlJc w:val="left"/>
      <w:pPr>
        <w:ind w:left="4013" w:hanging="212"/>
      </w:pPr>
      <w:rPr>
        <w:rFonts w:hint="default"/>
        <w:lang w:val="ru-RU" w:eastAsia="ru-RU" w:bidi="ru-RU"/>
      </w:rPr>
    </w:lvl>
    <w:lvl w:ilvl="7" w:tplc="A372DA16">
      <w:numFmt w:val="bullet"/>
      <w:lvlText w:val="•"/>
      <w:lvlJc w:val="left"/>
      <w:pPr>
        <w:ind w:left="4363" w:hanging="212"/>
      </w:pPr>
      <w:rPr>
        <w:rFonts w:hint="default"/>
        <w:lang w:val="ru-RU" w:eastAsia="ru-RU" w:bidi="ru-RU"/>
      </w:rPr>
    </w:lvl>
    <w:lvl w:ilvl="8" w:tplc="099E32A8">
      <w:numFmt w:val="bullet"/>
      <w:lvlText w:val="•"/>
      <w:lvlJc w:val="left"/>
      <w:pPr>
        <w:ind w:left="4712" w:hanging="212"/>
      </w:pPr>
      <w:rPr>
        <w:rFonts w:hint="default"/>
        <w:lang w:val="ru-RU" w:eastAsia="ru-RU" w:bidi="ru-RU"/>
      </w:rPr>
    </w:lvl>
  </w:abstractNum>
  <w:abstractNum w:abstractNumId="3">
    <w:nsid w:val="1D97740D"/>
    <w:multiLevelType w:val="singleLevel"/>
    <w:tmpl w:val="681ED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2B8302B7"/>
    <w:multiLevelType w:val="hybridMultilevel"/>
    <w:tmpl w:val="7D048AB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21884"/>
    <w:multiLevelType w:val="multilevel"/>
    <w:tmpl w:val="621425D0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50D60BE"/>
    <w:multiLevelType w:val="hybridMultilevel"/>
    <w:tmpl w:val="2F088F5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61C6C"/>
    <w:multiLevelType w:val="hybridMultilevel"/>
    <w:tmpl w:val="47B0B9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5230134"/>
    <w:multiLevelType w:val="hybridMultilevel"/>
    <w:tmpl w:val="191A54BC"/>
    <w:lvl w:ilvl="0" w:tplc="F27C2B4A">
      <w:start w:val="9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>
    <w:nsid w:val="4A5B4FF0"/>
    <w:multiLevelType w:val="hybridMultilevel"/>
    <w:tmpl w:val="C964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8154CA"/>
    <w:multiLevelType w:val="multilevel"/>
    <w:tmpl w:val="005E7464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0342D46"/>
    <w:multiLevelType w:val="hybridMultilevel"/>
    <w:tmpl w:val="4CAE1C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22F1C9F"/>
    <w:multiLevelType w:val="multilevel"/>
    <w:tmpl w:val="90DA9D6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2B240A8"/>
    <w:multiLevelType w:val="hybridMultilevel"/>
    <w:tmpl w:val="052256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3470181"/>
    <w:multiLevelType w:val="hybridMultilevel"/>
    <w:tmpl w:val="9EB65744"/>
    <w:lvl w:ilvl="0" w:tplc="4208A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E6532"/>
    <w:multiLevelType w:val="hybridMultilevel"/>
    <w:tmpl w:val="DE248BE0"/>
    <w:lvl w:ilvl="0" w:tplc="30D6F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27CDD"/>
    <w:multiLevelType w:val="hybridMultilevel"/>
    <w:tmpl w:val="D78E04BE"/>
    <w:lvl w:ilvl="0" w:tplc="4560F560">
      <w:numFmt w:val="bullet"/>
      <w:lvlText w:val="-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abstractNum w:abstractNumId="18">
    <w:nsid w:val="5ED72F29"/>
    <w:multiLevelType w:val="hybridMultilevel"/>
    <w:tmpl w:val="9FF85CB4"/>
    <w:lvl w:ilvl="0" w:tplc="537AEA5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64FA1918"/>
    <w:multiLevelType w:val="hybridMultilevel"/>
    <w:tmpl w:val="A4167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E00728"/>
    <w:multiLevelType w:val="multilevel"/>
    <w:tmpl w:val="1C2ADF12"/>
    <w:lvl w:ilvl="0">
      <w:start w:val="6"/>
      <w:numFmt w:val="decimal"/>
      <w:lvlText w:val="%1"/>
      <w:lvlJc w:val="left"/>
      <w:pPr>
        <w:ind w:left="34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42" w:hanging="56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1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3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5" w:hanging="562"/>
      </w:pPr>
      <w:rPr>
        <w:rFonts w:hint="default"/>
        <w:lang w:val="ru-RU" w:eastAsia="ru-RU" w:bidi="ru-RU"/>
      </w:rPr>
    </w:lvl>
  </w:abstractNum>
  <w:abstractNum w:abstractNumId="21">
    <w:nsid w:val="70FB2D60"/>
    <w:multiLevelType w:val="hybridMultilevel"/>
    <w:tmpl w:val="CCD81436"/>
    <w:lvl w:ilvl="0" w:tplc="4560F560">
      <w:numFmt w:val="bullet"/>
      <w:lvlText w:val="-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73350F29"/>
    <w:multiLevelType w:val="hybridMultilevel"/>
    <w:tmpl w:val="957C1B6C"/>
    <w:lvl w:ilvl="0" w:tplc="70A0240A">
      <w:start w:val="1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2833EC">
      <w:numFmt w:val="bullet"/>
      <w:lvlText w:val="•"/>
      <w:lvlJc w:val="left"/>
      <w:pPr>
        <w:ind w:left="1064" w:hanging="212"/>
      </w:pPr>
      <w:rPr>
        <w:rFonts w:hint="default"/>
        <w:lang w:val="ru-RU" w:eastAsia="ru-RU" w:bidi="ru-RU"/>
      </w:rPr>
    </w:lvl>
    <w:lvl w:ilvl="2" w:tplc="4D54F4BC">
      <w:numFmt w:val="bullet"/>
      <w:lvlText w:val="•"/>
      <w:lvlJc w:val="left"/>
      <w:pPr>
        <w:ind w:left="2029" w:hanging="212"/>
      </w:pPr>
      <w:rPr>
        <w:rFonts w:hint="default"/>
        <w:lang w:val="ru-RU" w:eastAsia="ru-RU" w:bidi="ru-RU"/>
      </w:rPr>
    </w:lvl>
    <w:lvl w:ilvl="3" w:tplc="7542FC36">
      <w:numFmt w:val="bullet"/>
      <w:lvlText w:val="•"/>
      <w:lvlJc w:val="left"/>
      <w:pPr>
        <w:ind w:left="2993" w:hanging="212"/>
      </w:pPr>
      <w:rPr>
        <w:rFonts w:hint="default"/>
        <w:lang w:val="ru-RU" w:eastAsia="ru-RU" w:bidi="ru-RU"/>
      </w:rPr>
    </w:lvl>
    <w:lvl w:ilvl="4" w:tplc="3DCC0920">
      <w:numFmt w:val="bullet"/>
      <w:lvlText w:val="•"/>
      <w:lvlJc w:val="left"/>
      <w:pPr>
        <w:ind w:left="3958" w:hanging="212"/>
      </w:pPr>
      <w:rPr>
        <w:rFonts w:hint="default"/>
        <w:lang w:val="ru-RU" w:eastAsia="ru-RU" w:bidi="ru-RU"/>
      </w:rPr>
    </w:lvl>
    <w:lvl w:ilvl="5" w:tplc="8F98262C">
      <w:numFmt w:val="bullet"/>
      <w:lvlText w:val="•"/>
      <w:lvlJc w:val="left"/>
      <w:pPr>
        <w:ind w:left="4923" w:hanging="212"/>
      </w:pPr>
      <w:rPr>
        <w:rFonts w:hint="default"/>
        <w:lang w:val="ru-RU" w:eastAsia="ru-RU" w:bidi="ru-RU"/>
      </w:rPr>
    </w:lvl>
    <w:lvl w:ilvl="6" w:tplc="CF56933E">
      <w:numFmt w:val="bullet"/>
      <w:lvlText w:val="•"/>
      <w:lvlJc w:val="left"/>
      <w:pPr>
        <w:ind w:left="5887" w:hanging="212"/>
      </w:pPr>
      <w:rPr>
        <w:rFonts w:hint="default"/>
        <w:lang w:val="ru-RU" w:eastAsia="ru-RU" w:bidi="ru-RU"/>
      </w:rPr>
    </w:lvl>
    <w:lvl w:ilvl="7" w:tplc="29E209B0">
      <w:numFmt w:val="bullet"/>
      <w:lvlText w:val="•"/>
      <w:lvlJc w:val="left"/>
      <w:pPr>
        <w:ind w:left="6852" w:hanging="212"/>
      </w:pPr>
      <w:rPr>
        <w:rFonts w:hint="default"/>
        <w:lang w:val="ru-RU" w:eastAsia="ru-RU" w:bidi="ru-RU"/>
      </w:rPr>
    </w:lvl>
    <w:lvl w:ilvl="8" w:tplc="EA6E33E8">
      <w:numFmt w:val="bullet"/>
      <w:lvlText w:val="•"/>
      <w:lvlJc w:val="left"/>
      <w:pPr>
        <w:ind w:left="7816" w:hanging="212"/>
      </w:pPr>
      <w:rPr>
        <w:rFonts w:hint="default"/>
        <w:lang w:val="ru-RU" w:eastAsia="ru-RU" w:bidi="ru-RU"/>
      </w:rPr>
    </w:lvl>
  </w:abstractNum>
  <w:abstractNum w:abstractNumId="23">
    <w:nsid w:val="7ECB0E7F"/>
    <w:multiLevelType w:val="multilevel"/>
    <w:tmpl w:val="2E18A05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19"/>
  </w:num>
  <w:num w:numId="6">
    <w:abstractNumId w:val="12"/>
  </w:num>
  <w:num w:numId="7">
    <w:abstractNumId w:val="8"/>
  </w:num>
  <w:num w:numId="8">
    <w:abstractNumId w:val="17"/>
  </w:num>
  <w:num w:numId="9">
    <w:abstractNumId w:val="21"/>
  </w:num>
  <w:num w:numId="10">
    <w:abstractNumId w:val="15"/>
  </w:num>
  <w:num w:numId="11">
    <w:abstractNumId w:val="14"/>
  </w:num>
  <w:num w:numId="12">
    <w:abstractNumId w:val="10"/>
  </w:num>
  <w:num w:numId="13">
    <w:abstractNumId w:val="16"/>
  </w:num>
  <w:num w:numId="14">
    <w:abstractNumId w:val="5"/>
  </w:num>
  <w:num w:numId="15">
    <w:abstractNumId w:val="7"/>
  </w:num>
  <w:num w:numId="16">
    <w:abstractNumId w:val="22"/>
  </w:num>
  <w:num w:numId="17">
    <w:abstractNumId w:val="20"/>
  </w:num>
  <w:num w:numId="18">
    <w:abstractNumId w:val="9"/>
  </w:num>
  <w:num w:numId="19">
    <w:abstractNumId w:val="2"/>
  </w:num>
  <w:num w:numId="20">
    <w:abstractNumId w:val="13"/>
  </w:num>
  <w:num w:numId="21">
    <w:abstractNumId w:val="6"/>
  </w:num>
  <w:num w:numId="22">
    <w:abstractNumId w:val="23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59A"/>
    <w:rsid w:val="00004091"/>
    <w:rsid w:val="0000685F"/>
    <w:rsid w:val="000079F0"/>
    <w:rsid w:val="00032F57"/>
    <w:rsid w:val="0003550F"/>
    <w:rsid w:val="000377B8"/>
    <w:rsid w:val="00043D0D"/>
    <w:rsid w:val="00044AD2"/>
    <w:rsid w:val="00053CC1"/>
    <w:rsid w:val="000619D0"/>
    <w:rsid w:val="00070452"/>
    <w:rsid w:val="00071476"/>
    <w:rsid w:val="00090CBD"/>
    <w:rsid w:val="00095D94"/>
    <w:rsid w:val="00096337"/>
    <w:rsid w:val="000A2FCC"/>
    <w:rsid w:val="000B05E9"/>
    <w:rsid w:val="000B79B0"/>
    <w:rsid w:val="000D29B6"/>
    <w:rsid w:val="000E20E3"/>
    <w:rsid w:val="000F5427"/>
    <w:rsid w:val="0011421A"/>
    <w:rsid w:val="00115520"/>
    <w:rsid w:val="00120291"/>
    <w:rsid w:val="001244BD"/>
    <w:rsid w:val="001273F1"/>
    <w:rsid w:val="001353C4"/>
    <w:rsid w:val="001354C9"/>
    <w:rsid w:val="00145DB0"/>
    <w:rsid w:val="00145E26"/>
    <w:rsid w:val="00150A86"/>
    <w:rsid w:val="00150C72"/>
    <w:rsid w:val="001514DA"/>
    <w:rsid w:val="001523AA"/>
    <w:rsid w:val="001725D2"/>
    <w:rsid w:val="00175446"/>
    <w:rsid w:val="0018063D"/>
    <w:rsid w:val="001808D2"/>
    <w:rsid w:val="001849E4"/>
    <w:rsid w:val="00191257"/>
    <w:rsid w:val="0019708A"/>
    <w:rsid w:val="001A1F46"/>
    <w:rsid w:val="001B370C"/>
    <w:rsid w:val="001B46B8"/>
    <w:rsid w:val="001C6661"/>
    <w:rsid w:val="001D20B9"/>
    <w:rsid w:val="001E2985"/>
    <w:rsid w:val="001E53A5"/>
    <w:rsid w:val="001E7B38"/>
    <w:rsid w:val="001F0B22"/>
    <w:rsid w:val="001F0EC2"/>
    <w:rsid w:val="00201769"/>
    <w:rsid w:val="00206F75"/>
    <w:rsid w:val="002277F8"/>
    <w:rsid w:val="00227874"/>
    <w:rsid w:val="0023170D"/>
    <w:rsid w:val="002319DC"/>
    <w:rsid w:val="002321EC"/>
    <w:rsid w:val="00233B56"/>
    <w:rsid w:val="00244F1F"/>
    <w:rsid w:val="00252C1D"/>
    <w:rsid w:val="00260D69"/>
    <w:rsid w:val="002625B4"/>
    <w:rsid w:val="00262C99"/>
    <w:rsid w:val="00266EE4"/>
    <w:rsid w:val="00270CB6"/>
    <w:rsid w:val="00272B66"/>
    <w:rsid w:val="00274B58"/>
    <w:rsid w:val="00282E11"/>
    <w:rsid w:val="002934C9"/>
    <w:rsid w:val="002C16F2"/>
    <w:rsid w:val="002D6E8C"/>
    <w:rsid w:val="002E68F5"/>
    <w:rsid w:val="002F293A"/>
    <w:rsid w:val="002F445F"/>
    <w:rsid w:val="00321982"/>
    <w:rsid w:val="00325D5C"/>
    <w:rsid w:val="003373E1"/>
    <w:rsid w:val="00340043"/>
    <w:rsid w:val="003634B5"/>
    <w:rsid w:val="003825F5"/>
    <w:rsid w:val="00384306"/>
    <w:rsid w:val="00384DA8"/>
    <w:rsid w:val="003874D1"/>
    <w:rsid w:val="00390648"/>
    <w:rsid w:val="00392C8C"/>
    <w:rsid w:val="003E449E"/>
    <w:rsid w:val="003F5266"/>
    <w:rsid w:val="0040157E"/>
    <w:rsid w:val="00401C06"/>
    <w:rsid w:val="00403647"/>
    <w:rsid w:val="00410812"/>
    <w:rsid w:val="00421837"/>
    <w:rsid w:val="00425797"/>
    <w:rsid w:val="0045559A"/>
    <w:rsid w:val="004648E4"/>
    <w:rsid w:val="004663A5"/>
    <w:rsid w:val="00467859"/>
    <w:rsid w:val="004879CF"/>
    <w:rsid w:val="004B0524"/>
    <w:rsid w:val="004B21CD"/>
    <w:rsid w:val="004B5391"/>
    <w:rsid w:val="004B72BE"/>
    <w:rsid w:val="004D6477"/>
    <w:rsid w:val="004E13BA"/>
    <w:rsid w:val="004E4133"/>
    <w:rsid w:val="005104CC"/>
    <w:rsid w:val="0053025D"/>
    <w:rsid w:val="005303B3"/>
    <w:rsid w:val="005418EC"/>
    <w:rsid w:val="00551A0B"/>
    <w:rsid w:val="005541D5"/>
    <w:rsid w:val="0056546A"/>
    <w:rsid w:val="005761C3"/>
    <w:rsid w:val="00585A75"/>
    <w:rsid w:val="00590812"/>
    <w:rsid w:val="00590995"/>
    <w:rsid w:val="00590ADF"/>
    <w:rsid w:val="005A7999"/>
    <w:rsid w:val="005A7E02"/>
    <w:rsid w:val="005B5A1E"/>
    <w:rsid w:val="005B7B1D"/>
    <w:rsid w:val="005C08F9"/>
    <w:rsid w:val="005C1E48"/>
    <w:rsid w:val="005C3C22"/>
    <w:rsid w:val="005D7869"/>
    <w:rsid w:val="005E7A65"/>
    <w:rsid w:val="005F12E1"/>
    <w:rsid w:val="005F6279"/>
    <w:rsid w:val="00600A45"/>
    <w:rsid w:val="00602149"/>
    <w:rsid w:val="0060639D"/>
    <w:rsid w:val="006116BF"/>
    <w:rsid w:val="00613418"/>
    <w:rsid w:val="00632CC5"/>
    <w:rsid w:val="00656E4A"/>
    <w:rsid w:val="00662B72"/>
    <w:rsid w:val="006659DF"/>
    <w:rsid w:val="006811C3"/>
    <w:rsid w:val="00694649"/>
    <w:rsid w:val="006B3509"/>
    <w:rsid w:val="006D1A10"/>
    <w:rsid w:val="006F772C"/>
    <w:rsid w:val="0070303F"/>
    <w:rsid w:val="007058BD"/>
    <w:rsid w:val="007204E9"/>
    <w:rsid w:val="00721C5A"/>
    <w:rsid w:val="007233F4"/>
    <w:rsid w:val="0072396D"/>
    <w:rsid w:val="007255C2"/>
    <w:rsid w:val="00726EEA"/>
    <w:rsid w:val="00743A34"/>
    <w:rsid w:val="0075193C"/>
    <w:rsid w:val="00752CEE"/>
    <w:rsid w:val="00754FCE"/>
    <w:rsid w:val="007618B2"/>
    <w:rsid w:val="0077525C"/>
    <w:rsid w:val="0078398A"/>
    <w:rsid w:val="00784ACE"/>
    <w:rsid w:val="00792A2B"/>
    <w:rsid w:val="007976F9"/>
    <w:rsid w:val="007B03E1"/>
    <w:rsid w:val="007B44A5"/>
    <w:rsid w:val="007B73D5"/>
    <w:rsid w:val="007B7EB4"/>
    <w:rsid w:val="007C32BD"/>
    <w:rsid w:val="007D2E33"/>
    <w:rsid w:val="007D32E7"/>
    <w:rsid w:val="007D77C6"/>
    <w:rsid w:val="007E5427"/>
    <w:rsid w:val="007E7091"/>
    <w:rsid w:val="00806B79"/>
    <w:rsid w:val="00851735"/>
    <w:rsid w:val="00854BF4"/>
    <w:rsid w:val="00855CDA"/>
    <w:rsid w:val="008622F6"/>
    <w:rsid w:val="00863F23"/>
    <w:rsid w:val="008652C2"/>
    <w:rsid w:val="00865DC4"/>
    <w:rsid w:val="00883E93"/>
    <w:rsid w:val="0088432E"/>
    <w:rsid w:val="00894CE1"/>
    <w:rsid w:val="008B7572"/>
    <w:rsid w:val="008C79BE"/>
    <w:rsid w:val="008D1487"/>
    <w:rsid w:val="008D7379"/>
    <w:rsid w:val="008E2309"/>
    <w:rsid w:val="008E66A8"/>
    <w:rsid w:val="009065C8"/>
    <w:rsid w:val="0091718A"/>
    <w:rsid w:val="00920D8A"/>
    <w:rsid w:val="00927916"/>
    <w:rsid w:val="00933222"/>
    <w:rsid w:val="00934407"/>
    <w:rsid w:val="00935CEA"/>
    <w:rsid w:val="009409F0"/>
    <w:rsid w:val="0094213E"/>
    <w:rsid w:val="00946851"/>
    <w:rsid w:val="00950C6F"/>
    <w:rsid w:val="00960A18"/>
    <w:rsid w:val="00970A5A"/>
    <w:rsid w:val="009826B7"/>
    <w:rsid w:val="00987DB8"/>
    <w:rsid w:val="009951F3"/>
    <w:rsid w:val="00995A5E"/>
    <w:rsid w:val="0099733A"/>
    <w:rsid w:val="009A27B5"/>
    <w:rsid w:val="009B0827"/>
    <w:rsid w:val="009B1756"/>
    <w:rsid w:val="009D005A"/>
    <w:rsid w:val="009E58EA"/>
    <w:rsid w:val="00A27883"/>
    <w:rsid w:val="00A34EF9"/>
    <w:rsid w:val="00A360BC"/>
    <w:rsid w:val="00A41782"/>
    <w:rsid w:val="00A46432"/>
    <w:rsid w:val="00A61C9B"/>
    <w:rsid w:val="00A63207"/>
    <w:rsid w:val="00A82AED"/>
    <w:rsid w:val="00A82CFB"/>
    <w:rsid w:val="00A84E39"/>
    <w:rsid w:val="00AA3D42"/>
    <w:rsid w:val="00AA69E3"/>
    <w:rsid w:val="00AB4D74"/>
    <w:rsid w:val="00AB7DE9"/>
    <w:rsid w:val="00AC1514"/>
    <w:rsid w:val="00AC17EE"/>
    <w:rsid w:val="00AD6744"/>
    <w:rsid w:val="00AF5948"/>
    <w:rsid w:val="00B01F1D"/>
    <w:rsid w:val="00B075AF"/>
    <w:rsid w:val="00B273F1"/>
    <w:rsid w:val="00B341BB"/>
    <w:rsid w:val="00B40D1B"/>
    <w:rsid w:val="00B6479F"/>
    <w:rsid w:val="00B845F7"/>
    <w:rsid w:val="00B907AF"/>
    <w:rsid w:val="00B964C2"/>
    <w:rsid w:val="00BA64A5"/>
    <w:rsid w:val="00BC3F16"/>
    <w:rsid w:val="00BC4F87"/>
    <w:rsid w:val="00BD579F"/>
    <w:rsid w:val="00BF05A8"/>
    <w:rsid w:val="00C115B8"/>
    <w:rsid w:val="00C25234"/>
    <w:rsid w:val="00C3783A"/>
    <w:rsid w:val="00C461F1"/>
    <w:rsid w:val="00C477DB"/>
    <w:rsid w:val="00C47A11"/>
    <w:rsid w:val="00C63E2D"/>
    <w:rsid w:val="00C74359"/>
    <w:rsid w:val="00C83DD4"/>
    <w:rsid w:val="00C87BE9"/>
    <w:rsid w:val="00C93E1C"/>
    <w:rsid w:val="00C970FF"/>
    <w:rsid w:val="00CA0F4F"/>
    <w:rsid w:val="00CB0EC4"/>
    <w:rsid w:val="00CB56A3"/>
    <w:rsid w:val="00CC1EB5"/>
    <w:rsid w:val="00CF06DD"/>
    <w:rsid w:val="00CF1AF4"/>
    <w:rsid w:val="00CF5AF6"/>
    <w:rsid w:val="00D05BE6"/>
    <w:rsid w:val="00D062D9"/>
    <w:rsid w:val="00D15120"/>
    <w:rsid w:val="00D157E7"/>
    <w:rsid w:val="00D15D50"/>
    <w:rsid w:val="00D32564"/>
    <w:rsid w:val="00D3471F"/>
    <w:rsid w:val="00D52C7E"/>
    <w:rsid w:val="00D66F8F"/>
    <w:rsid w:val="00DA0CCE"/>
    <w:rsid w:val="00DB0CAD"/>
    <w:rsid w:val="00DD448A"/>
    <w:rsid w:val="00DE08BF"/>
    <w:rsid w:val="00DE1309"/>
    <w:rsid w:val="00DF5500"/>
    <w:rsid w:val="00E018D5"/>
    <w:rsid w:val="00E03656"/>
    <w:rsid w:val="00E30CCA"/>
    <w:rsid w:val="00E353A5"/>
    <w:rsid w:val="00E42C6C"/>
    <w:rsid w:val="00E45072"/>
    <w:rsid w:val="00E46300"/>
    <w:rsid w:val="00E507F1"/>
    <w:rsid w:val="00E510B2"/>
    <w:rsid w:val="00E57A2F"/>
    <w:rsid w:val="00E60FC2"/>
    <w:rsid w:val="00E61F27"/>
    <w:rsid w:val="00E636DD"/>
    <w:rsid w:val="00E6392B"/>
    <w:rsid w:val="00E87B25"/>
    <w:rsid w:val="00E944D6"/>
    <w:rsid w:val="00EB2C45"/>
    <w:rsid w:val="00EC2BAB"/>
    <w:rsid w:val="00EE2439"/>
    <w:rsid w:val="00F00002"/>
    <w:rsid w:val="00F028CD"/>
    <w:rsid w:val="00F078F5"/>
    <w:rsid w:val="00F1630C"/>
    <w:rsid w:val="00F24D1D"/>
    <w:rsid w:val="00F33B06"/>
    <w:rsid w:val="00F3793A"/>
    <w:rsid w:val="00F43044"/>
    <w:rsid w:val="00F44240"/>
    <w:rsid w:val="00F56C18"/>
    <w:rsid w:val="00F6213E"/>
    <w:rsid w:val="00F66AD2"/>
    <w:rsid w:val="00F8341D"/>
    <w:rsid w:val="00F86C3A"/>
    <w:rsid w:val="00F97C09"/>
    <w:rsid w:val="00FA63D0"/>
    <w:rsid w:val="00FA78E1"/>
    <w:rsid w:val="00FB5487"/>
    <w:rsid w:val="00FB5CBF"/>
    <w:rsid w:val="00FC15C5"/>
    <w:rsid w:val="00FC31BC"/>
    <w:rsid w:val="00FD5CE4"/>
    <w:rsid w:val="00FE02A9"/>
    <w:rsid w:val="00FE25BF"/>
    <w:rsid w:val="00FE393B"/>
    <w:rsid w:val="00FF2304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9A"/>
    <w:pPr>
      <w:widowControl w:val="0"/>
      <w:ind w:firstLine="397"/>
    </w:pPr>
    <w:rPr>
      <w:sz w:val="28"/>
    </w:rPr>
  </w:style>
  <w:style w:type="paragraph" w:styleId="1">
    <w:name w:val="heading 1"/>
    <w:basedOn w:val="a"/>
    <w:next w:val="a"/>
    <w:qFormat/>
    <w:rsid w:val="004555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555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5559A"/>
    <w:pPr>
      <w:keepNext/>
      <w:widowControl/>
      <w:spacing w:line="360" w:lineRule="auto"/>
      <w:ind w:firstLine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45559A"/>
    <w:pPr>
      <w:ind w:firstLine="0"/>
      <w:jc w:val="both"/>
    </w:pPr>
    <w:rPr>
      <w:sz w:val="22"/>
    </w:rPr>
  </w:style>
  <w:style w:type="paragraph" w:styleId="30">
    <w:name w:val="Body Text 3"/>
    <w:basedOn w:val="a"/>
    <w:rsid w:val="0045559A"/>
    <w:pPr>
      <w:spacing w:line="180" w:lineRule="exact"/>
      <w:ind w:firstLine="0"/>
    </w:pPr>
    <w:rPr>
      <w:sz w:val="18"/>
    </w:rPr>
  </w:style>
  <w:style w:type="paragraph" w:styleId="31">
    <w:name w:val="Body Text Indent 3"/>
    <w:basedOn w:val="a"/>
    <w:rsid w:val="0045559A"/>
    <w:pPr>
      <w:ind w:left="3540" w:firstLine="0"/>
    </w:pPr>
    <w:rPr>
      <w:sz w:val="24"/>
      <w:szCs w:val="18"/>
    </w:rPr>
  </w:style>
  <w:style w:type="paragraph" w:styleId="a3">
    <w:name w:val="header"/>
    <w:basedOn w:val="a"/>
    <w:link w:val="a4"/>
    <w:uiPriority w:val="99"/>
    <w:rsid w:val="004555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559A"/>
  </w:style>
  <w:style w:type="paragraph" w:styleId="a6">
    <w:name w:val="Title"/>
    <w:basedOn w:val="a"/>
    <w:link w:val="a7"/>
    <w:qFormat/>
    <w:rsid w:val="00792A2B"/>
    <w:pPr>
      <w:widowControl/>
      <w:ind w:firstLine="0"/>
      <w:jc w:val="center"/>
    </w:pPr>
    <w:rPr>
      <w:sz w:val="24"/>
    </w:rPr>
  </w:style>
  <w:style w:type="character" w:customStyle="1" w:styleId="a7">
    <w:name w:val="Название Знак"/>
    <w:link w:val="a6"/>
    <w:rsid w:val="00792A2B"/>
    <w:rPr>
      <w:sz w:val="24"/>
      <w:lang w:val="ru-RU" w:eastAsia="ru-RU" w:bidi="ar-SA"/>
    </w:rPr>
  </w:style>
  <w:style w:type="paragraph" w:styleId="a8">
    <w:name w:val="Body Text Indent"/>
    <w:basedOn w:val="a"/>
    <w:rsid w:val="005F6279"/>
    <w:pPr>
      <w:spacing w:after="120"/>
      <w:ind w:left="283"/>
    </w:pPr>
  </w:style>
  <w:style w:type="paragraph" w:customStyle="1" w:styleId="a9">
    <w:name w:val="Абзац"/>
    <w:basedOn w:val="a"/>
    <w:rsid w:val="005F6279"/>
    <w:pPr>
      <w:widowControl/>
      <w:spacing w:line="312" w:lineRule="auto"/>
      <w:ind w:firstLine="567"/>
      <w:jc w:val="both"/>
    </w:pPr>
    <w:rPr>
      <w:spacing w:val="-4"/>
      <w:sz w:val="24"/>
    </w:rPr>
  </w:style>
  <w:style w:type="paragraph" w:customStyle="1" w:styleId="aa">
    <w:name w:val="список с точками"/>
    <w:basedOn w:val="a"/>
    <w:rsid w:val="00A46432"/>
    <w:pPr>
      <w:widowControl/>
      <w:tabs>
        <w:tab w:val="num" w:pos="756"/>
        <w:tab w:val="num" w:pos="1429"/>
      </w:tabs>
      <w:spacing w:line="312" w:lineRule="auto"/>
      <w:ind w:left="756" w:hanging="360"/>
      <w:jc w:val="both"/>
    </w:pPr>
    <w:rPr>
      <w:sz w:val="24"/>
      <w:szCs w:val="24"/>
    </w:rPr>
  </w:style>
  <w:style w:type="character" w:customStyle="1" w:styleId="20">
    <w:name w:val="Знак Знак2"/>
    <w:rsid w:val="00E6392B"/>
    <w:rPr>
      <w:sz w:val="24"/>
      <w:lang w:val="ru-RU" w:eastAsia="ru-RU" w:bidi="ar-SA"/>
    </w:rPr>
  </w:style>
  <w:style w:type="paragraph" w:styleId="ab">
    <w:name w:val="Body Text"/>
    <w:basedOn w:val="a"/>
    <w:rsid w:val="00E6392B"/>
    <w:pPr>
      <w:widowControl/>
      <w:spacing w:after="120"/>
      <w:ind w:firstLine="0"/>
    </w:pPr>
    <w:rPr>
      <w:sz w:val="20"/>
    </w:rPr>
  </w:style>
  <w:style w:type="paragraph" w:customStyle="1" w:styleId="ConsPlusNormal">
    <w:name w:val="ConsPlusNormal"/>
    <w:rsid w:val="00656E4A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D15D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5D50"/>
    <w:pPr>
      <w:autoSpaceDE w:val="0"/>
      <w:autoSpaceDN w:val="0"/>
      <w:ind w:firstLine="0"/>
    </w:pPr>
    <w:rPr>
      <w:sz w:val="22"/>
      <w:szCs w:val="22"/>
      <w:lang w:bidi="ru-RU"/>
    </w:rPr>
  </w:style>
  <w:style w:type="paragraph" w:customStyle="1" w:styleId="310">
    <w:name w:val="Заголовок 31"/>
    <w:basedOn w:val="a"/>
    <w:uiPriority w:val="1"/>
    <w:qFormat/>
    <w:rsid w:val="000079F0"/>
    <w:pPr>
      <w:autoSpaceDE w:val="0"/>
      <w:autoSpaceDN w:val="0"/>
      <w:ind w:left="342" w:firstLine="566"/>
      <w:outlineLvl w:val="3"/>
    </w:pPr>
    <w:rPr>
      <w:b/>
      <w:bCs/>
      <w:szCs w:val="28"/>
      <w:lang w:bidi="ru-RU"/>
    </w:rPr>
  </w:style>
  <w:style w:type="paragraph" w:customStyle="1" w:styleId="32">
    <w:name w:val="Заголовок 32"/>
    <w:basedOn w:val="a"/>
    <w:uiPriority w:val="1"/>
    <w:qFormat/>
    <w:rsid w:val="00602149"/>
    <w:pPr>
      <w:autoSpaceDE w:val="0"/>
      <w:autoSpaceDN w:val="0"/>
      <w:ind w:left="342" w:firstLine="566"/>
      <w:outlineLvl w:val="3"/>
    </w:pPr>
    <w:rPr>
      <w:b/>
      <w:bCs/>
      <w:szCs w:val="28"/>
      <w:lang w:bidi="ru-RU"/>
    </w:rPr>
  </w:style>
  <w:style w:type="table" w:styleId="ac">
    <w:name w:val="Table Grid"/>
    <w:basedOn w:val="a1"/>
    <w:uiPriority w:val="59"/>
    <w:rsid w:val="00602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33"/>
    <w:rsid w:val="00602149"/>
    <w:rPr>
      <w:spacing w:val="3"/>
      <w:shd w:val="clear" w:color="auto" w:fill="FFFFFF"/>
    </w:rPr>
  </w:style>
  <w:style w:type="character" w:customStyle="1" w:styleId="10">
    <w:name w:val="Основной текст1"/>
    <w:rsid w:val="00602149"/>
    <w:rPr>
      <w:color w:val="000000"/>
      <w:spacing w:val="3"/>
      <w:w w:val="100"/>
      <w:position w:val="0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d"/>
    <w:rsid w:val="00602149"/>
    <w:pPr>
      <w:shd w:val="clear" w:color="auto" w:fill="FFFFFF"/>
      <w:spacing w:line="278" w:lineRule="exact"/>
      <w:ind w:hanging="200"/>
    </w:pPr>
    <w:rPr>
      <w:spacing w:val="3"/>
      <w:sz w:val="20"/>
    </w:rPr>
  </w:style>
  <w:style w:type="character" w:styleId="ae">
    <w:name w:val="Hyperlink"/>
    <w:uiPriority w:val="99"/>
    <w:unhideWhenUsed/>
    <w:rsid w:val="00806B79"/>
    <w:rPr>
      <w:color w:val="0000FF"/>
      <w:u w:val="single"/>
    </w:rPr>
  </w:style>
  <w:style w:type="paragraph" w:styleId="af">
    <w:name w:val="List Paragraph"/>
    <w:basedOn w:val="a"/>
    <w:link w:val="af0"/>
    <w:uiPriority w:val="1"/>
    <w:qFormat/>
    <w:rsid w:val="00806B79"/>
    <w:pPr>
      <w:widowControl/>
      <w:ind w:left="720" w:firstLine="0"/>
      <w:contextualSpacing/>
    </w:pPr>
    <w:rPr>
      <w:rFonts w:eastAsia="SimSun"/>
      <w:sz w:val="24"/>
      <w:szCs w:val="24"/>
      <w:lang w:eastAsia="zh-CN"/>
    </w:rPr>
  </w:style>
  <w:style w:type="character" w:customStyle="1" w:styleId="FontStyle55">
    <w:name w:val="Font Style55"/>
    <w:uiPriority w:val="99"/>
    <w:rsid w:val="00987DB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87DB8"/>
    <w:pPr>
      <w:autoSpaceDE w:val="0"/>
      <w:autoSpaceDN w:val="0"/>
      <w:adjustRightInd w:val="0"/>
      <w:spacing w:line="451" w:lineRule="exact"/>
      <w:ind w:firstLine="730"/>
      <w:jc w:val="both"/>
    </w:pPr>
    <w:rPr>
      <w:sz w:val="24"/>
      <w:szCs w:val="24"/>
    </w:rPr>
  </w:style>
  <w:style w:type="character" w:customStyle="1" w:styleId="FontStyle52">
    <w:name w:val="Font Style52"/>
    <w:uiPriority w:val="99"/>
    <w:rsid w:val="00987DB8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rsid w:val="007B44A5"/>
    <w:pPr>
      <w:widowControl/>
      <w:spacing w:after="120" w:line="480" w:lineRule="auto"/>
      <w:ind w:left="283" w:firstLine="0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44A5"/>
  </w:style>
  <w:style w:type="character" w:customStyle="1" w:styleId="af0">
    <w:name w:val="Абзац списка Знак"/>
    <w:link w:val="af"/>
    <w:uiPriority w:val="1"/>
    <w:locked/>
    <w:rsid w:val="007B73D5"/>
    <w:rPr>
      <w:rFonts w:eastAsia="SimSu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AB4D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4D74"/>
    <w:rPr>
      <w:sz w:val="28"/>
    </w:rPr>
  </w:style>
  <w:style w:type="character" w:customStyle="1" w:styleId="a4">
    <w:name w:val="Верхний колонтитул Знак"/>
    <w:link w:val="a3"/>
    <w:uiPriority w:val="99"/>
    <w:rsid w:val="00AB4D74"/>
    <w:rPr>
      <w:sz w:val="28"/>
    </w:rPr>
  </w:style>
  <w:style w:type="paragraph" w:styleId="af3">
    <w:name w:val="Balloon Text"/>
    <w:basedOn w:val="a"/>
    <w:link w:val="af4"/>
    <w:rsid w:val="009826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8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6BEBB-E21E-4254-B7DF-1FE66A80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14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kaf12</Company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sergey</dc:creator>
  <cp:lastModifiedBy>Пользователь</cp:lastModifiedBy>
  <cp:revision>55</cp:revision>
  <cp:lastPrinted>2019-04-27T09:14:00Z</cp:lastPrinted>
  <dcterms:created xsi:type="dcterms:W3CDTF">2018-06-13T11:07:00Z</dcterms:created>
  <dcterms:modified xsi:type="dcterms:W3CDTF">2019-04-27T09:15:00Z</dcterms:modified>
</cp:coreProperties>
</file>