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6" w:rsidRPr="00925A79" w:rsidRDefault="005014F6" w:rsidP="005014F6">
      <w:pPr>
        <w:pStyle w:val="22"/>
        <w:tabs>
          <w:tab w:val="left" w:pos="6980"/>
        </w:tabs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 w:rsidRPr="00925A79">
        <w:rPr>
          <w:rFonts w:ascii="Times New Roman" w:hAnsi="Times New Roman" w:cs="Times New Roman"/>
          <w:sz w:val="32"/>
          <w:szCs w:val="32"/>
        </w:rPr>
        <w:t>АННОТАЦИЯ ПРОГРАММЫ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806"/>
      </w:tblGrid>
      <w:tr w:rsidR="005014F6" w:rsidRPr="000D05C4" w:rsidTr="001359D3"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r w:rsidRPr="00530DE2">
              <w:t>Наименование практики</w:t>
            </w:r>
          </w:p>
        </w:tc>
        <w:tc>
          <w:tcPr>
            <w:tcW w:w="5806" w:type="dxa"/>
            <w:shd w:val="clear" w:color="auto" w:fill="auto"/>
          </w:tcPr>
          <w:p w:rsidR="005014F6" w:rsidRPr="00385FDA" w:rsidRDefault="005014F6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ПРОИЗВОДСТВЕННАЯ (ЭКСПЛУАТАЦИОННО – ТЕХНОЛОГИЧЕСКАЯ  ПРАКТИКА)</w:t>
            </w:r>
          </w:p>
        </w:tc>
      </w:tr>
      <w:tr w:rsidR="005014F6" w:rsidRPr="000D05C4" w:rsidTr="001359D3"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r w:rsidRPr="00ED61EA">
              <w:t>Направление подготовки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5014F6" w:rsidRPr="000D05C4" w:rsidRDefault="005014F6" w:rsidP="001359D3">
            <w:pPr>
              <w:jc w:val="center"/>
              <w:rPr>
                <w:rFonts w:eastAsia="Calibri"/>
              </w:rPr>
            </w:pPr>
            <w:r w:rsidRPr="002A7121">
              <w:t>25.03.04 Эксплуатация аэропортов и обеспечение полетов воздушных судов</w:t>
            </w:r>
          </w:p>
        </w:tc>
      </w:tr>
      <w:tr w:rsidR="005014F6" w:rsidRPr="000D05C4" w:rsidTr="001359D3"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r w:rsidRPr="00ED61EA">
              <w:t>Направленность программы (профиль)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5014F6" w:rsidRPr="000D05C4" w:rsidRDefault="005014F6" w:rsidP="001359D3">
            <w:pPr>
              <w:jc w:val="center"/>
              <w:rPr>
                <w:rFonts w:eastAsia="Calibri"/>
              </w:rPr>
            </w:pPr>
            <w:r w:rsidRPr="002A7121">
              <w:t>Организация аэропортовой деятельности</w:t>
            </w:r>
          </w:p>
        </w:tc>
      </w:tr>
      <w:tr w:rsidR="005014F6" w:rsidRPr="000D05C4" w:rsidTr="001359D3"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r w:rsidRPr="00ED61EA">
              <w:t>Квалификация выпускника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5014F6" w:rsidRPr="000D05C4" w:rsidRDefault="005014F6" w:rsidP="001359D3">
            <w:pPr>
              <w:jc w:val="center"/>
              <w:rPr>
                <w:rFonts w:eastAsia="Calibri"/>
              </w:rPr>
            </w:pPr>
            <w:r w:rsidRPr="00ED61EA">
              <w:t>Бакалавр</w:t>
            </w:r>
          </w:p>
        </w:tc>
      </w:tr>
      <w:tr w:rsidR="005014F6" w:rsidRPr="000D05C4" w:rsidTr="001359D3"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r w:rsidRPr="00ED61EA">
              <w:t>Форма обучения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5014F6" w:rsidRPr="000D05C4" w:rsidRDefault="00F63AC9" w:rsidP="001359D3">
            <w:pPr>
              <w:jc w:val="center"/>
              <w:rPr>
                <w:rFonts w:eastAsia="Calibri"/>
              </w:rPr>
            </w:pPr>
            <w:r>
              <w:t>Зао</w:t>
            </w:r>
            <w:r w:rsidR="005014F6" w:rsidRPr="00ED61EA">
              <w:t>чная</w:t>
            </w:r>
          </w:p>
        </w:tc>
      </w:tr>
      <w:tr w:rsidR="005014F6" w:rsidRPr="000D05C4" w:rsidTr="001359D3"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r w:rsidRPr="00530DE2">
              <w:t>Цель (цели) практики</w:t>
            </w:r>
          </w:p>
        </w:tc>
        <w:tc>
          <w:tcPr>
            <w:tcW w:w="5806" w:type="dxa"/>
            <w:shd w:val="clear" w:color="auto" w:fill="auto"/>
          </w:tcPr>
          <w:p w:rsidR="005014F6" w:rsidRPr="005768B2" w:rsidRDefault="005014F6" w:rsidP="001359D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B2">
              <w:rPr>
                <w:rFonts w:ascii="Times New Roman" w:eastAsia="Calibri" w:hAnsi="Times New Roman" w:cs="Times New Roman"/>
                <w:sz w:val="24"/>
                <w:szCs w:val="24"/>
              </w:rPr>
              <w:t>Целями производственной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эксплуатационно</w:t>
            </w:r>
            <w:proofErr w:type="spellEnd"/>
            <w:r w:rsidRPr="00576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технологической практики) являются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Pr="005768B2">
              <w:rPr>
                <w:rFonts w:ascii="Times New Roman" w:hAnsi="Times New Roman" w:cs="Times New Roman"/>
                <w:sz w:val="24"/>
                <w:szCs w:val="24"/>
              </w:rPr>
              <w:t>акрепление знаний, полученных студентами в рамках теоретических курсов дисциплин профессионального цикла, приобретение ими профессиональных умений и компетенций, а также опыта самостоятельной профессиональной деятельности в области организац</w:t>
            </w:r>
            <w:proofErr w:type="gramStart"/>
            <w:r w:rsidRPr="005768B2">
              <w:rPr>
                <w:rFonts w:ascii="Times New Roman" w:hAnsi="Times New Roman" w:cs="Times New Roman"/>
                <w:sz w:val="24"/>
                <w:szCs w:val="24"/>
              </w:rPr>
              <w:t>ии аэ</w:t>
            </w:r>
            <w:proofErr w:type="gramEnd"/>
            <w:r w:rsidRPr="005768B2">
              <w:rPr>
                <w:rFonts w:ascii="Times New Roman" w:hAnsi="Times New Roman" w:cs="Times New Roman"/>
                <w:sz w:val="24"/>
                <w:szCs w:val="24"/>
              </w:rPr>
              <w:t>ропортовой деятельности.</w:t>
            </w:r>
          </w:p>
        </w:tc>
      </w:tr>
      <w:tr w:rsidR="005014F6" w:rsidRPr="000D05C4" w:rsidTr="001359D3"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r w:rsidRPr="00530DE2">
              <w:t>Место в структуре образовательной программы</w:t>
            </w:r>
          </w:p>
        </w:tc>
        <w:tc>
          <w:tcPr>
            <w:tcW w:w="5806" w:type="dxa"/>
            <w:shd w:val="clear" w:color="auto" w:fill="auto"/>
          </w:tcPr>
          <w:p w:rsidR="005014F6" w:rsidRDefault="005014F6" w:rsidP="001359D3">
            <w:pPr>
              <w:jc w:val="center"/>
              <w:rPr>
                <w:rFonts w:eastAsia="Calibri"/>
              </w:rPr>
            </w:pPr>
            <w:r w:rsidRPr="00BF0534">
              <w:rPr>
                <w:rFonts w:eastAsia="Calibri"/>
              </w:rPr>
              <w:t xml:space="preserve">Обязательная часть </w:t>
            </w:r>
          </w:p>
          <w:p w:rsidR="005014F6" w:rsidRDefault="005014F6" w:rsidP="001359D3">
            <w:pPr>
              <w:jc w:val="center"/>
              <w:rPr>
                <w:rFonts w:eastAsia="Calibri"/>
              </w:rPr>
            </w:pPr>
            <w:r w:rsidRPr="00385FDA">
              <w:rPr>
                <w:rFonts w:eastAsia="Calibri"/>
              </w:rPr>
              <w:t>Блок 2.Практика</w:t>
            </w:r>
          </w:p>
          <w:p w:rsidR="005014F6" w:rsidRPr="000D05C4" w:rsidRDefault="005014F6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семестр</w:t>
            </w:r>
          </w:p>
        </w:tc>
      </w:tr>
      <w:tr w:rsidR="005014F6" w:rsidRPr="000D05C4" w:rsidTr="001359D3"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proofErr w:type="gramStart"/>
            <w:r w:rsidRPr="00530DE2">
              <w:t>Компетенции обучающегося, формируемые в результате прохождения практики</w:t>
            </w:r>
            <w:proofErr w:type="gramEnd"/>
          </w:p>
        </w:tc>
        <w:tc>
          <w:tcPr>
            <w:tcW w:w="5806" w:type="dxa"/>
            <w:shd w:val="clear" w:color="auto" w:fill="auto"/>
            <w:vAlign w:val="center"/>
          </w:tcPr>
          <w:p w:rsidR="005014F6" w:rsidRPr="00EF6E0D" w:rsidRDefault="005014F6" w:rsidP="001359D3">
            <w:pPr>
              <w:jc w:val="center"/>
            </w:pPr>
            <w:r w:rsidRPr="005768B2">
              <w:t>УК-2; ОПК-4; ОПК-7; ПК-1; ПК-2; ПК-3; ПК-4</w:t>
            </w:r>
          </w:p>
          <w:p w:rsidR="005014F6" w:rsidRPr="000D05C4" w:rsidRDefault="005014F6" w:rsidP="001359D3">
            <w:pPr>
              <w:jc w:val="center"/>
              <w:rPr>
                <w:rFonts w:eastAsia="Calibri"/>
              </w:rPr>
            </w:pPr>
          </w:p>
        </w:tc>
      </w:tr>
      <w:tr w:rsidR="005014F6" w:rsidRPr="000D05C4" w:rsidTr="001359D3"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r w:rsidRPr="00530DE2">
              <w:t>Трудоемкость практики</w:t>
            </w:r>
          </w:p>
        </w:tc>
        <w:tc>
          <w:tcPr>
            <w:tcW w:w="5806" w:type="dxa"/>
            <w:shd w:val="clear" w:color="auto" w:fill="auto"/>
          </w:tcPr>
          <w:p w:rsidR="005014F6" w:rsidRPr="000D05C4" w:rsidRDefault="005014F6" w:rsidP="001359D3">
            <w:pPr>
              <w:jc w:val="center"/>
            </w:pPr>
            <w:r>
              <w:rPr>
                <w:rFonts w:eastAsia="Calibri"/>
              </w:rPr>
              <w:t xml:space="preserve">6 </w:t>
            </w:r>
            <w:r w:rsidRPr="000D05C4">
              <w:rPr>
                <w:rFonts w:eastAsia="Calibri"/>
              </w:rPr>
              <w:t xml:space="preserve">зачетных единиц, </w:t>
            </w:r>
            <w:r>
              <w:rPr>
                <w:rFonts w:eastAsia="Calibri"/>
              </w:rPr>
              <w:t>216</w:t>
            </w:r>
            <w:r w:rsidRPr="000D05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академических часов</w:t>
            </w:r>
          </w:p>
        </w:tc>
      </w:tr>
      <w:tr w:rsidR="005014F6" w:rsidRPr="000D05C4" w:rsidTr="001359D3">
        <w:trPr>
          <w:trHeight w:val="562"/>
        </w:trPr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r w:rsidRPr="00530DE2">
              <w:t>Содержание практики</w:t>
            </w:r>
            <w:r>
              <w:t>.</w:t>
            </w:r>
          </w:p>
          <w:p w:rsidR="005014F6" w:rsidRPr="000D05C4" w:rsidRDefault="005014F6" w:rsidP="001359D3">
            <w:pPr>
              <w:rPr>
                <w:rFonts w:eastAsia="Calibri"/>
              </w:rPr>
            </w:pPr>
            <w:r w:rsidRPr="00530DE2">
              <w:t>Основные разделы</w:t>
            </w:r>
          </w:p>
        </w:tc>
        <w:tc>
          <w:tcPr>
            <w:tcW w:w="5806" w:type="dxa"/>
            <w:shd w:val="clear" w:color="auto" w:fill="auto"/>
          </w:tcPr>
          <w:p w:rsidR="005014F6" w:rsidRPr="002A7121" w:rsidRDefault="005014F6" w:rsidP="001359D3">
            <w:pPr>
              <w:jc w:val="both"/>
            </w:pPr>
            <w:r>
              <w:rPr>
                <w:rFonts w:eastAsia="Calibri"/>
              </w:rPr>
              <w:t xml:space="preserve">Этап 1. </w:t>
            </w:r>
            <w:r w:rsidRPr="002A7121">
              <w:t>Подготовительный</w:t>
            </w:r>
            <w:r>
              <w:t>.</w:t>
            </w:r>
          </w:p>
          <w:p w:rsidR="005014F6" w:rsidRDefault="005014F6" w:rsidP="001359D3">
            <w:pPr>
              <w:tabs>
                <w:tab w:val="left" w:pos="743"/>
              </w:tabs>
              <w:jc w:val="both"/>
              <w:rPr>
                <w:lang w:eastAsia="zh-CN"/>
              </w:rPr>
            </w:pPr>
            <w:r>
              <w:rPr>
                <w:lang w:eastAsia="zh-CN"/>
              </w:rPr>
              <w:t>П</w:t>
            </w:r>
            <w:r w:rsidRPr="002A7121">
              <w:rPr>
                <w:lang w:eastAsia="zh-CN"/>
              </w:rPr>
              <w:t>олучение студентом задания на практику, дневника, направления на практику;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назначение руководителя практики от предприятия;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прохождение инструктажа по технике безопасности, усвоение правил внутреннего трудового распорядка;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оформление необходимых процедур для прохождения на объект практики;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составление совместно с руководителем практики от предприятия графика прохождения практики;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изучение общих сведений об организации (история, организационно-правовая форма и форма собственности, организационно-штатная, управленческая и функциональная структура и т.д.).</w:t>
            </w:r>
          </w:p>
          <w:p w:rsidR="005014F6" w:rsidRPr="005768B2" w:rsidRDefault="005014F6" w:rsidP="001359D3">
            <w:pPr>
              <w:tabs>
                <w:tab w:val="left" w:pos="743"/>
              </w:tabs>
              <w:jc w:val="both"/>
              <w:rPr>
                <w:lang w:eastAsia="zh-CN"/>
              </w:rPr>
            </w:pPr>
          </w:p>
          <w:p w:rsidR="005014F6" w:rsidRPr="002A7121" w:rsidRDefault="005014F6" w:rsidP="001359D3">
            <w:pPr>
              <w:jc w:val="both"/>
            </w:pPr>
            <w:r>
              <w:rPr>
                <w:rFonts w:eastAsia="Calibri"/>
              </w:rPr>
              <w:t xml:space="preserve">Этап 2. </w:t>
            </w:r>
            <w:proofErr w:type="spellStart"/>
            <w:r>
              <w:rPr>
                <w:rFonts w:eastAsia="Calibri"/>
              </w:rPr>
              <w:t>Эксплуатационно-технологичнеский</w:t>
            </w:r>
            <w:proofErr w:type="spellEnd"/>
            <w:r>
              <w:rPr>
                <w:rFonts w:eastAsia="Calibri"/>
              </w:rPr>
              <w:t>.</w:t>
            </w:r>
          </w:p>
          <w:p w:rsidR="005014F6" w:rsidRPr="002A7121" w:rsidRDefault="005014F6" w:rsidP="001359D3">
            <w:pPr>
              <w:tabs>
                <w:tab w:val="left" w:pos="743"/>
              </w:tabs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Изучение </w:t>
            </w:r>
            <w:r w:rsidRPr="002A7121">
              <w:rPr>
                <w:lang w:eastAsia="zh-CN"/>
              </w:rPr>
              <w:t>нормативных и правовых документов структурного подразделения (оператора аэропорта, авиакомпании): Федеральных авиационных правил, руководств, приказов, инструкций и технологий, определяющих работу структурного подразделения (оператора аэропорта, авиакомпании);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должностных инструкций и обязанностей сотрудников</w:t>
            </w:r>
            <w:r>
              <w:rPr>
                <w:lang w:eastAsia="zh-CN"/>
              </w:rPr>
              <w:t xml:space="preserve">. Составление </w:t>
            </w:r>
            <w:r w:rsidRPr="002A7121">
              <w:rPr>
                <w:lang w:eastAsia="zh-CN"/>
              </w:rPr>
              <w:t>генерального плана аэропорта, служебно-технической территор</w:t>
            </w:r>
            <w:proofErr w:type="gramStart"/>
            <w:r w:rsidRPr="002A7121">
              <w:rPr>
                <w:lang w:eastAsia="zh-CN"/>
              </w:rPr>
              <w:t>ии аэ</w:t>
            </w:r>
            <w:proofErr w:type="gramEnd"/>
            <w:r w:rsidRPr="002A7121">
              <w:rPr>
                <w:lang w:eastAsia="zh-CN"/>
              </w:rPr>
              <w:t xml:space="preserve">ропорта, зданий </w:t>
            </w:r>
            <w:r w:rsidRPr="002A7121">
              <w:rPr>
                <w:lang w:eastAsia="zh-CN"/>
              </w:rPr>
              <w:lastRenderedPageBreak/>
              <w:t>и сооружений производственного и вспомогательного назначения;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элементов аэродрома;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системы аэродромного обеспечения полетов в аэропорту;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системы наземного обслуживания авиаперевозок.</w:t>
            </w:r>
          </w:p>
          <w:p w:rsidR="005014F6" w:rsidRPr="002A7121" w:rsidRDefault="005014F6" w:rsidP="001359D3">
            <w:pPr>
              <w:tabs>
                <w:tab w:val="left" w:pos="743"/>
              </w:tabs>
              <w:jc w:val="both"/>
              <w:rPr>
                <w:highlight w:val="yellow"/>
              </w:rPr>
            </w:pPr>
            <w:r>
              <w:t xml:space="preserve">Проведение </w:t>
            </w:r>
            <w:proofErr w:type="gramStart"/>
            <w:r>
              <w:t>о</w:t>
            </w:r>
            <w:r w:rsidRPr="002A7121">
              <w:t>ценк</w:t>
            </w:r>
            <w:r>
              <w:t>и</w:t>
            </w:r>
            <w:r w:rsidRPr="002A7121">
              <w:t xml:space="preserve"> пропускной способности объектов инфраструктуры аэропорта</w:t>
            </w:r>
            <w:proofErr w:type="gramEnd"/>
            <w:r w:rsidRPr="002A7121">
              <w:t>.</w:t>
            </w:r>
          </w:p>
          <w:p w:rsidR="005014F6" w:rsidRPr="002A7121" w:rsidRDefault="005014F6" w:rsidP="001359D3">
            <w:pPr>
              <w:tabs>
                <w:tab w:val="left" w:pos="743"/>
              </w:tabs>
              <w:jc w:val="both"/>
              <w:rPr>
                <w:highlight w:val="yellow"/>
              </w:rPr>
            </w:pPr>
            <w:r w:rsidRPr="002A7121">
              <w:t>Выполнение отдельных производственных функций по аэродромному обеспечению полетов и</w:t>
            </w:r>
            <w:r>
              <w:t xml:space="preserve"> </w:t>
            </w:r>
            <w:r w:rsidRPr="002A7121">
              <w:t>наземному обслуживанию авиаперевозок.</w:t>
            </w:r>
          </w:p>
          <w:p w:rsidR="005014F6" w:rsidRDefault="005014F6" w:rsidP="001359D3">
            <w:pPr>
              <w:jc w:val="both"/>
              <w:rPr>
                <w:rFonts w:eastAsia="Calibri"/>
              </w:rPr>
            </w:pPr>
          </w:p>
          <w:p w:rsidR="005014F6" w:rsidRPr="002A7121" w:rsidRDefault="005014F6" w:rsidP="001359D3">
            <w:pPr>
              <w:jc w:val="both"/>
            </w:pPr>
            <w:r>
              <w:rPr>
                <w:rFonts w:eastAsia="Calibri"/>
              </w:rPr>
              <w:t xml:space="preserve">Этап 3. </w:t>
            </w:r>
            <w:r w:rsidRPr="002A7121">
              <w:t>Заключительный</w:t>
            </w:r>
            <w:r>
              <w:t>.</w:t>
            </w:r>
          </w:p>
          <w:p w:rsidR="005014F6" w:rsidRPr="00BF0534" w:rsidRDefault="005014F6" w:rsidP="001359D3">
            <w:pPr>
              <w:tabs>
                <w:tab w:val="left" w:pos="743"/>
              </w:tabs>
              <w:jc w:val="both"/>
              <w:rPr>
                <w:rFonts w:eastAsia="Calibri"/>
              </w:rPr>
            </w:pPr>
            <w:r w:rsidRPr="002A7121">
              <w:t>Оформление документов о прохождении практики.</w:t>
            </w:r>
            <w:r>
              <w:t xml:space="preserve"> </w:t>
            </w:r>
            <w:r w:rsidRPr="002A7121">
              <w:t xml:space="preserve">Оформление </w:t>
            </w:r>
            <w:r>
              <w:t>и защита о</w:t>
            </w:r>
            <w:r w:rsidRPr="002A7121">
              <w:t>тчета по практике.</w:t>
            </w:r>
          </w:p>
        </w:tc>
      </w:tr>
      <w:tr w:rsidR="005014F6" w:rsidRPr="000D05C4" w:rsidTr="001359D3">
        <w:tc>
          <w:tcPr>
            <w:tcW w:w="3539" w:type="dxa"/>
            <w:shd w:val="clear" w:color="auto" w:fill="auto"/>
            <w:vAlign w:val="center"/>
          </w:tcPr>
          <w:p w:rsidR="005014F6" w:rsidRPr="000D05C4" w:rsidRDefault="005014F6" w:rsidP="001359D3">
            <w:pPr>
              <w:rPr>
                <w:rFonts w:eastAsia="Calibri"/>
              </w:rPr>
            </w:pPr>
            <w:r w:rsidRPr="00530DE2">
              <w:lastRenderedPageBreak/>
              <w:t>Форма промежуточной аттестации по итогам прохождения практики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5014F6" w:rsidRPr="000D05C4" w:rsidRDefault="005014F6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Зачет с оценкой</w:t>
            </w:r>
          </w:p>
        </w:tc>
      </w:tr>
    </w:tbl>
    <w:p w:rsidR="005014F6" w:rsidRDefault="005014F6" w:rsidP="005014F6">
      <w:pPr>
        <w:pStyle w:val="22"/>
        <w:spacing w:after="240"/>
        <w:jc w:val="center"/>
      </w:pPr>
    </w:p>
    <w:p w:rsidR="005421B1" w:rsidRPr="005014F6" w:rsidRDefault="005421B1" w:rsidP="005014F6">
      <w:pPr>
        <w:rPr>
          <w:szCs w:val="28"/>
        </w:rPr>
      </w:pPr>
    </w:p>
    <w:sectPr w:rsidR="005421B1" w:rsidRPr="005014F6" w:rsidSect="00EC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018D"/>
    <w:rsid w:val="0000646D"/>
    <w:rsid w:val="001056C5"/>
    <w:rsid w:val="00111AED"/>
    <w:rsid w:val="00111F82"/>
    <w:rsid w:val="00134567"/>
    <w:rsid w:val="00150979"/>
    <w:rsid w:val="001538D2"/>
    <w:rsid w:val="00195FAD"/>
    <w:rsid w:val="001F55A6"/>
    <w:rsid w:val="00212D35"/>
    <w:rsid w:val="00246FF4"/>
    <w:rsid w:val="002525CC"/>
    <w:rsid w:val="002D5E02"/>
    <w:rsid w:val="002E7CB7"/>
    <w:rsid w:val="00303A3B"/>
    <w:rsid w:val="00327D13"/>
    <w:rsid w:val="00337E94"/>
    <w:rsid w:val="003A0951"/>
    <w:rsid w:val="003A17BF"/>
    <w:rsid w:val="00435152"/>
    <w:rsid w:val="00455D7C"/>
    <w:rsid w:val="00467511"/>
    <w:rsid w:val="004A1AEA"/>
    <w:rsid w:val="004A603B"/>
    <w:rsid w:val="004E7363"/>
    <w:rsid w:val="004F0E42"/>
    <w:rsid w:val="00500D4F"/>
    <w:rsid w:val="005014F6"/>
    <w:rsid w:val="00516BEF"/>
    <w:rsid w:val="005421B1"/>
    <w:rsid w:val="00551E68"/>
    <w:rsid w:val="005D67EB"/>
    <w:rsid w:val="005F4090"/>
    <w:rsid w:val="0061011D"/>
    <w:rsid w:val="00611121"/>
    <w:rsid w:val="006C56D2"/>
    <w:rsid w:val="00711E09"/>
    <w:rsid w:val="007508FF"/>
    <w:rsid w:val="00753647"/>
    <w:rsid w:val="00782316"/>
    <w:rsid w:val="007D6CCB"/>
    <w:rsid w:val="00811DFB"/>
    <w:rsid w:val="00835FCA"/>
    <w:rsid w:val="00836FAE"/>
    <w:rsid w:val="008637F8"/>
    <w:rsid w:val="00863827"/>
    <w:rsid w:val="00867318"/>
    <w:rsid w:val="00876A66"/>
    <w:rsid w:val="008F7848"/>
    <w:rsid w:val="00983F37"/>
    <w:rsid w:val="009C17EE"/>
    <w:rsid w:val="00A41528"/>
    <w:rsid w:val="00AC41DF"/>
    <w:rsid w:val="00AE6E1A"/>
    <w:rsid w:val="00B91408"/>
    <w:rsid w:val="00BA316E"/>
    <w:rsid w:val="00BF5B50"/>
    <w:rsid w:val="00C77D2F"/>
    <w:rsid w:val="00C86D1A"/>
    <w:rsid w:val="00CD2084"/>
    <w:rsid w:val="00CF389C"/>
    <w:rsid w:val="00D036CE"/>
    <w:rsid w:val="00D03EBE"/>
    <w:rsid w:val="00D24271"/>
    <w:rsid w:val="00D56165"/>
    <w:rsid w:val="00D574AA"/>
    <w:rsid w:val="00E66D35"/>
    <w:rsid w:val="00E85C40"/>
    <w:rsid w:val="00EC194E"/>
    <w:rsid w:val="00ED7E2B"/>
    <w:rsid w:val="00F0018D"/>
    <w:rsid w:val="00F57C16"/>
    <w:rsid w:val="00F6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0018D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Body Text"/>
    <w:basedOn w:val="a"/>
    <w:link w:val="a5"/>
    <w:rsid w:val="00A41528"/>
    <w:pPr>
      <w:widowControl w:val="0"/>
      <w:ind w:left="104"/>
    </w:pPr>
    <w:rPr>
      <w:rFonts w:eastAsia="Calibri"/>
      <w:lang w:val="en-US" w:eastAsia="en-US"/>
    </w:rPr>
  </w:style>
  <w:style w:type="character" w:customStyle="1" w:styleId="a5">
    <w:name w:val="Основной текст Знак"/>
    <w:basedOn w:val="a0"/>
    <w:link w:val="a4"/>
    <w:rsid w:val="00A4152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4A6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F57C16"/>
    <w:pPr>
      <w:widowControl w:val="0"/>
      <w:ind w:left="34"/>
    </w:pPr>
    <w:rPr>
      <w:rFonts w:eastAsia="Calibri"/>
      <w:sz w:val="22"/>
      <w:szCs w:val="22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006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0646D"/>
    <w:rPr>
      <w:rFonts w:ascii="Calibri" w:eastAsia="SimSu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551E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1E6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914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1112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rsid w:val="00D5616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 (2)_"/>
    <w:link w:val="22"/>
    <w:locked/>
    <w:rsid w:val="005014F6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4F6"/>
    <w:pPr>
      <w:widowControl w:val="0"/>
      <w:shd w:val="clear" w:color="auto" w:fill="FFFFFF"/>
      <w:spacing w:before="600" w:after="200" w:line="514" w:lineRule="exact"/>
      <w:ind w:left="567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2360</Characters>
  <Application>Microsoft Office Word</Application>
  <DocSecurity>0</DocSecurity>
  <Lines>81</Lines>
  <Paragraphs>32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2021-05-25T11:47:00Z</dcterms:created>
  <dcterms:modified xsi:type="dcterms:W3CDTF">2021-06-26T12:13:00Z</dcterms:modified>
</cp:coreProperties>
</file>