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8E08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4368"/>
        <w:rPr>
          <w:rFonts w:ascii="Times New Roman" w:eastAsia="Times New Roman" w:hAnsi="Times New Roman" w:cs="Times New Roman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noProof/>
          <w:lang w:eastAsia="ru-RU"/>
          <w14:ligatures w14:val="none"/>
        </w:rPr>
        <w:drawing>
          <wp:inline distT="0" distB="0" distL="0" distR="0" wp14:anchorId="6A0D6C0D" wp14:editId="1FF71035">
            <wp:extent cx="628650" cy="628650"/>
            <wp:effectExtent l="0" t="0" r="0" b="0"/>
            <wp:docPr id="136481844" name="Рисунок 30" descr="Эмблема б размер меньш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Эмблема б размер меньше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9889"/>
      </w:tblGrid>
      <w:tr w:rsidR="004129C2" w:rsidRPr="00C73176" w14:paraId="2ECBF52F" w14:textId="77777777" w:rsidTr="00DF2256">
        <w:trPr>
          <w:trHeight w:hRule="exact" w:val="2880"/>
        </w:trPr>
        <w:tc>
          <w:tcPr>
            <w:tcW w:w="9889" w:type="dxa"/>
          </w:tcPr>
          <w:p w14:paraId="32E29F00" w14:textId="77777777" w:rsidR="004129C2" w:rsidRPr="00C73176" w:rsidRDefault="004129C2" w:rsidP="00DF2256">
            <w:pPr>
              <w:keepNext/>
              <w:widowControl w:val="0"/>
              <w:autoSpaceDE w:val="0"/>
              <w:autoSpaceDN w:val="0"/>
              <w:spacing w:before="240" w:after="60" w:line="240" w:lineRule="auto"/>
              <w:jc w:val="center"/>
              <w:outlineLvl w:val="2"/>
              <w:rPr>
                <w:rFonts w:ascii="Cambria" w:eastAsia="Times New Roman" w:hAnsi="Cambria" w:cs="Times New Roman"/>
                <w:bCs/>
                <w:sz w:val="28"/>
                <w:szCs w:val="26"/>
                <w:lang w:eastAsia="ru-RU" w:bidi="ru-RU"/>
                <w14:ligatures w14:val="none"/>
              </w:rPr>
            </w:pPr>
            <w:r w:rsidRPr="00C73176">
              <w:rPr>
                <w:rFonts w:ascii="Cambria" w:eastAsia="Times New Roman" w:hAnsi="Cambria" w:cs="Times New Roman"/>
                <w:b/>
                <w:bCs/>
                <w:sz w:val="28"/>
                <w:szCs w:val="26"/>
                <w:lang w:eastAsia="ru-RU" w:bidi="ru-RU"/>
                <w14:ligatures w14:val="none"/>
              </w:rPr>
              <w:t>ФЕДЕРАЛЬНОЕ АГЕНТСТВО ВОЗДУШНОГО ТРАНСПОРТА</w:t>
            </w:r>
          </w:p>
          <w:p w14:paraId="3AFA9187" w14:textId="77777777" w:rsidR="004129C2" w:rsidRPr="00C73176" w:rsidRDefault="004129C2" w:rsidP="00DF2256">
            <w:pPr>
              <w:widowControl w:val="0"/>
              <w:autoSpaceDE w:val="0"/>
              <w:autoSpaceDN w:val="0"/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(РОСАВИАЦИЯ)</w:t>
            </w:r>
          </w:p>
          <w:p w14:paraId="39ADA94E" w14:textId="77777777" w:rsidR="004129C2" w:rsidRPr="00C73176" w:rsidRDefault="004129C2" w:rsidP="00DF2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  <w14:ligatures w14:val="none"/>
              </w:rPr>
              <w:t xml:space="preserve">ФЕДЕРАЛЬНОЕ ГОСУДАРСТВЕННОЕ БЮДЖЕТНОЕ </w:t>
            </w:r>
            <w:r w:rsidRPr="00C731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  <w14:ligatures w14:val="none"/>
              </w:rPr>
              <w:br/>
              <w:t>ОБРАЗОВАТЕЛЬНОЕ УЧРЕЖДЕНИЕ ВЫСШЕГО ОБРАЗОВАНИЯ</w:t>
            </w:r>
          </w:p>
          <w:p w14:paraId="5644F731" w14:textId="77777777" w:rsidR="004129C2" w:rsidRPr="00C73176" w:rsidRDefault="004129C2" w:rsidP="00DF2256">
            <w:pPr>
              <w:widowControl w:val="0"/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  <w14:ligatures w14:val="none"/>
              </w:rPr>
              <w:t xml:space="preserve"> «САНКТ-ПЕТЕРБУРГСКИЙ ГОСУДАРСТВЕННЫЙ УНИВЕРСИТЕТ ГРАЖДАНСКОЙ АВИАЦИИ </w:t>
            </w:r>
            <w:r w:rsidRPr="00C731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  <w14:ligatures w14:val="none"/>
              </w:rPr>
              <w:t>ИМЕНИ ГЛАВНОГО МАРШАЛА АВИАЦИИ А.А. НОВИКОВА</w:t>
            </w:r>
            <w:r w:rsidRPr="00C731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  <w14:ligatures w14:val="none"/>
              </w:rPr>
              <w:t>»</w:t>
            </w:r>
          </w:p>
        </w:tc>
      </w:tr>
    </w:tbl>
    <w:p w14:paraId="6189D281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7F5D952C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</w:pPr>
    </w:p>
    <w:p w14:paraId="4430B1EB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1B2664CE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УТВЕРЖДАЮ</w:t>
      </w:r>
    </w:p>
    <w:p w14:paraId="2AF603E9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</w:p>
    <w:p w14:paraId="3B00C9A7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Ректор</w:t>
      </w:r>
    </w:p>
    <w:tbl>
      <w:tblPr>
        <w:tblW w:w="0" w:type="auto"/>
        <w:tblInd w:w="5103" w:type="dxa"/>
        <w:tblLook w:val="04A0" w:firstRow="1" w:lastRow="0" w:firstColumn="1" w:lastColumn="0" w:noHBand="0" w:noVBand="1"/>
      </w:tblPr>
      <w:tblGrid>
        <w:gridCol w:w="1375"/>
        <w:gridCol w:w="279"/>
        <w:gridCol w:w="2884"/>
      </w:tblGrid>
      <w:tr w:rsidR="004129C2" w:rsidRPr="00C73176" w14:paraId="484E2943" w14:textId="77777777" w:rsidTr="00DF2256">
        <w:tc>
          <w:tcPr>
            <w:tcW w:w="1668" w:type="dxa"/>
            <w:tcBorders>
              <w:bottom w:val="single" w:sz="4" w:space="0" w:color="auto"/>
            </w:tcBorders>
          </w:tcPr>
          <w:p w14:paraId="2844D480" w14:textId="77777777" w:rsidR="004129C2" w:rsidRPr="00C73176" w:rsidRDefault="004129C2" w:rsidP="00DF2256">
            <w:pPr>
              <w:widowControl w:val="0"/>
              <w:shd w:val="clear" w:color="auto" w:fill="FFFFFF"/>
              <w:autoSpaceDE w:val="0"/>
              <w:autoSpaceDN w:val="0"/>
              <w:spacing w:after="0" w:line="278" w:lineRule="exact"/>
              <w:ind w:hanging="200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 w:bidi="ru-RU"/>
                <w14:ligatures w14:val="none"/>
              </w:rPr>
            </w:pPr>
          </w:p>
        </w:tc>
        <w:tc>
          <w:tcPr>
            <w:tcW w:w="294" w:type="dxa"/>
          </w:tcPr>
          <w:p w14:paraId="7398FB41" w14:textId="77777777" w:rsidR="004129C2" w:rsidRPr="00C73176" w:rsidRDefault="004129C2" w:rsidP="00DF2256">
            <w:pPr>
              <w:widowControl w:val="0"/>
              <w:shd w:val="clear" w:color="auto" w:fill="FFFFFF"/>
              <w:autoSpaceDE w:val="0"/>
              <w:autoSpaceDN w:val="0"/>
              <w:spacing w:after="0" w:line="278" w:lineRule="exact"/>
              <w:ind w:hanging="200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 w:bidi="ru-RU"/>
                <w14:ligatures w14:val="none"/>
              </w:rPr>
              <w:t>/</w:t>
            </w:r>
          </w:p>
        </w:tc>
        <w:tc>
          <w:tcPr>
            <w:tcW w:w="3072" w:type="dxa"/>
            <w:tcBorders>
              <w:bottom w:val="single" w:sz="4" w:space="0" w:color="auto"/>
            </w:tcBorders>
          </w:tcPr>
          <w:p w14:paraId="4EEBD4C3" w14:textId="77777777" w:rsidR="004129C2" w:rsidRPr="00C73176" w:rsidRDefault="004129C2" w:rsidP="00DF2256">
            <w:pPr>
              <w:widowControl w:val="0"/>
              <w:shd w:val="clear" w:color="auto" w:fill="FFFFFF"/>
              <w:autoSpaceDE w:val="0"/>
              <w:autoSpaceDN w:val="0"/>
              <w:spacing w:after="0" w:line="278" w:lineRule="exact"/>
              <w:ind w:hanging="200"/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Cs/>
                <w:spacing w:val="3"/>
                <w:sz w:val="28"/>
                <w:szCs w:val="28"/>
                <w:lang w:eastAsia="ru-RU" w:bidi="ru-RU"/>
                <w14:ligatures w14:val="none"/>
              </w:rPr>
              <w:t>Ю.Ю. Михальчевский</w:t>
            </w:r>
          </w:p>
        </w:tc>
      </w:tr>
    </w:tbl>
    <w:p w14:paraId="7991C2CF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left="5103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</w:p>
    <w:p w14:paraId="67EB6660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«_</w:t>
      </w:r>
      <w:r w:rsidRPr="00C7317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  <w14:ligatures w14:val="none"/>
        </w:rPr>
        <w:t>24</w:t>
      </w:r>
      <w:r w:rsidRPr="00C7317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_» _</w:t>
      </w:r>
      <w:r w:rsidRPr="00C73176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  <w14:ligatures w14:val="none"/>
        </w:rPr>
        <w:t>апреля</w:t>
      </w:r>
      <w:r w:rsidRPr="00C7317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____ 2025 года</w:t>
      </w:r>
    </w:p>
    <w:p w14:paraId="4CC34F5C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 w:firstLine="5245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7BC85821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4FE9F6C7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  <w14:ligatures w14:val="none"/>
        </w:rPr>
        <w:t xml:space="preserve">ПРОГРАММА ПРАКТИКИ </w:t>
      </w:r>
    </w:p>
    <w:p w14:paraId="5DAD15D2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</w:pPr>
    </w:p>
    <w:p w14:paraId="542AF7D9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</w:pPr>
    </w:p>
    <w:p w14:paraId="0F732284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Производственная (преддипломная практика)</w:t>
      </w:r>
    </w:p>
    <w:p w14:paraId="4EFFDDE5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48F08005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4D6C13E3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Направление подготовки </w:t>
      </w:r>
    </w:p>
    <w:p w14:paraId="4643BDA9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23.03.01 Технология транспортных процессов</w:t>
      </w:r>
    </w:p>
    <w:p w14:paraId="2FCFE033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</w:p>
    <w:p w14:paraId="54D8DC44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Направленность программы (профиль)</w:t>
      </w:r>
    </w:p>
    <w:p w14:paraId="1E871172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Организация перевозок и управление на воздушном транспорте</w:t>
      </w:r>
    </w:p>
    <w:p w14:paraId="3EB4F5BE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  <w14:ligatures w14:val="none"/>
        </w:rPr>
      </w:pPr>
    </w:p>
    <w:p w14:paraId="3F443DC2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Квалификация выпускника</w:t>
      </w:r>
    </w:p>
    <w:p w14:paraId="38021D1C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  <w:t>бакалавр</w:t>
      </w:r>
    </w:p>
    <w:p w14:paraId="442388A6" w14:textId="77777777" w:rsidR="004129C2" w:rsidRPr="00C73176" w:rsidRDefault="004129C2" w:rsidP="004129C2">
      <w:pPr>
        <w:widowControl w:val="0"/>
        <w:autoSpaceDN w:val="0"/>
        <w:spacing w:after="0" w:line="240" w:lineRule="auto"/>
        <w:ind w:left="1077"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223E1B1A" w14:textId="77777777" w:rsidR="004129C2" w:rsidRPr="00C73176" w:rsidRDefault="004129C2" w:rsidP="004129C2">
      <w:pPr>
        <w:widowControl w:val="0"/>
        <w:autoSpaceDN w:val="0"/>
        <w:spacing w:after="0" w:line="240" w:lineRule="auto"/>
        <w:ind w:left="1077" w:right="1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43A28345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Форма обучения </w:t>
      </w:r>
    </w:p>
    <w:p w14:paraId="4C92CB34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  <w:t>очная</w:t>
      </w:r>
    </w:p>
    <w:p w14:paraId="368A5B43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</w:pPr>
    </w:p>
    <w:p w14:paraId="74DBFD37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  <w14:ligatures w14:val="none"/>
        </w:rPr>
      </w:pPr>
    </w:p>
    <w:p w14:paraId="368E2C0E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Санкт-Петербург</w:t>
      </w:r>
    </w:p>
    <w:p w14:paraId="073CDF58" w14:textId="77777777" w:rsidR="004129C2" w:rsidRPr="00C73176" w:rsidRDefault="004129C2" w:rsidP="004129C2">
      <w:pPr>
        <w:widowControl w:val="0"/>
        <w:autoSpaceDN w:val="0"/>
        <w:spacing w:after="0" w:line="240" w:lineRule="auto"/>
        <w:ind w:right="17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2025</w:t>
      </w:r>
    </w:p>
    <w:p w14:paraId="4550E6AB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  <w14:ligatures w14:val="none"/>
        </w:rPr>
        <w:sectPr w:rsidR="004129C2" w:rsidRPr="00C73176" w:rsidSect="004129C2">
          <w:pgSz w:w="11910" w:h="16840"/>
          <w:pgMar w:top="1134" w:right="851" w:bottom="1134" w:left="1418" w:header="709" w:footer="0" w:gutter="0"/>
          <w:cols w:space="720"/>
        </w:sectPr>
      </w:pPr>
    </w:p>
    <w:p w14:paraId="4BAE14B3" w14:textId="77777777" w:rsidR="004129C2" w:rsidRPr="00C73176" w:rsidRDefault="004129C2" w:rsidP="004129C2">
      <w:pPr>
        <w:widowControl w:val="0"/>
        <w:numPr>
          <w:ilvl w:val="0"/>
          <w:numId w:val="18"/>
        </w:numPr>
        <w:tabs>
          <w:tab w:val="left" w:pos="2160"/>
        </w:tabs>
        <w:autoSpaceDE w:val="0"/>
        <w:autoSpaceDN w:val="0"/>
        <w:spacing w:after="0" w:line="240" w:lineRule="auto"/>
        <w:ind w:left="2160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lastRenderedPageBreak/>
        <w:t>Цели преддипломной</w:t>
      </w:r>
      <w:r w:rsidRPr="00C7317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практики</w:t>
      </w:r>
    </w:p>
    <w:p w14:paraId="705CE40D" w14:textId="77777777" w:rsidR="004129C2" w:rsidRPr="00C73176" w:rsidRDefault="004129C2" w:rsidP="004129C2">
      <w:pPr>
        <w:widowControl w:val="0"/>
        <w:tabs>
          <w:tab w:val="left" w:pos="6275"/>
          <w:tab w:val="left" w:pos="739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Целями производственной (преддипломной практики) являются: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получение профессиональных умений и опыта профессиональной деятельности в области организации перевозок и управления на воздушном транспорте. Сбор материала для написания выпускной квалификационной работы,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подготовка обучающегося к решению задач профессиональной деятельности производственно-технологического типа.</w:t>
      </w:r>
    </w:p>
    <w:p w14:paraId="36A5BC70" w14:textId="77777777" w:rsidR="004129C2" w:rsidRPr="00C73176" w:rsidRDefault="004129C2" w:rsidP="004129C2">
      <w:pPr>
        <w:widowControl w:val="0"/>
        <w:tabs>
          <w:tab w:val="left" w:pos="6275"/>
          <w:tab w:val="left" w:pos="739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0F3AD5F4" w14:textId="77777777" w:rsidR="004129C2" w:rsidRPr="00C73176" w:rsidRDefault="004129C2" w:rsidP="004129C2">
      <w:pPr>
        <w:widowControl w:val="0"/>
        <w:numPr>
          <w:ilvl w:val="0"/>
          <w:numId w:val="18"/>
        </w:numPr>
        <w:tabs>
          <w:tab w:val="left" w:pos="1120"/>
        </w:tabs>
        <w:autoSpaceDE w:val="0"/>
        <w:autoSpaceDN w:val="0"/>
        <w:spacing w:after="0" w:line="240" w:lineRule="auto"/>
        <w:ind w:left="1119"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Задачи преддипломной</w:t>
      </w:r>
      <w:r w:rsidRPr="00C73176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практики</w:t>
      </w:r>
    </w:p>
    <w:p w14:paraId="5F2EAD22" w14:textId="77777777" w:rsidR="004129C2" w:rsidRPr="00C73176" w:rsidRDefault="004129C2" w:rsidP="004129C2">
      <w:pPr>
        <w:widowControl w:val="0"/>
        <w:tabs>
          <w:tab w:val="right" w:leader="underscore" w:pos="850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Задачами производственной (преддипломной практики) являются:</w:t>
      </w:r>
    </w:p>
    <w:p w14:paraId="1CB4D3BC" w14:textId="77777777" w:rsidR="004129C2" w:rsidRPr="00C73176" w:rsidRDefault="004129C2" w:rsidP="004129C2">
      <w:pPr>
        <w:widowControl w:val="0"/>
        <w:numPr>
          <w:ilvl w:val="0"/>
          <w:numId w:val="16"/>
        </w:numPr>
        <w:tabs>
          <w:tab w:val="right" w:leader="underscore" w:pos="850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получение обучающимися профессиональных умений и компетенций, а также опыта самостоятельной профессиональной деятельности при выполнении производственных процессов эксплуатации объектов инфраструктуры аэропортов;</w:t>
      </w:r>
    </w:p>
    <w:p w14:paraId="602B99BA" w14:textId="77777777" w:rsidR="004129C2" w:rsidRPr="00C73176" w:rsidRDefault="004129C2" w:rsidP="004129C2">
      <w:pPr>
        <w:widowControl w:val="0"/>
        <w:numPr>
          <w:ilvl w:val="0"/>
          <w:numId w:val="16"/>
        </w:numPr>
        <w:tabs>
          <w:tab w:val="right" w:leader="underscore" w:pos="850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овладение опытом профессиональной деятельности и эффективными способами управления подразделением аэропортового предприятия (авиакомпании);</w:t>
      </w:r>
    </w:p>
    <w:p w14:paraId="03B56AE3" w14:textId="77777777" w:rsidR="004129C2" w:rsidRPr="00C73176" w:rsidRDefault="004129C2" w:rsidP="004129C2">
      <w:pPr>
        <w:widowControl w:val="0"/>
        <w:numPr>
          <w:ilvl w:val="0"/>
          <w:numId w:val="16"/>
        </w:numPr>
        <w:tabs>
          <w:tab w:val="right" w:leader="underscore" w:pos="850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использование компетенций, сформированных в процессе обучения в практической деятельности, при выполнении должностных обязанностей, овладение опытом практической реализации организации и технологии перевозок на воздушном транспорте;</w:t>
      </w:r>
    </w:p>
    <w:p w14:paraId="61D232AC" w14:textId="77777777" w:rsidR="004129C2" w:rsidRPr="00C73176" w:rsidRDefault="004129C2" w:rsidP="004129C2">
      <w:pPr>
        <w:widowControl w:val="0"/>
        <w:numPr>
          <w:ilvl w:val="0"/>
          <w:numId w:val="16"/>
        </w:numPr>
        <w:tabs>
          <w:tab w:val="right" w:leader="underscore" w:pos="850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формирование навыков планирования, организации и управления производственными процессами наземного обслуживания авиаперевозок в штатных и сбойных ситуациях;</w:t>
      </w:r>
    </w:p>
    <w:p w14:paraId="57EED0C4" w14:textId="77777777" w:rsidR="004129C2" w:rsidRPr="00C73176" w:rsidRDefault="004129C2" w:rsidP="004129C2">
      <w:pPr>
        <w:widowControl w:val="0"/>
        <w:numPr>
          <w:ilvl w:val="0"/>
          <w:numId w:val="16"/>
        </w:numPr>
        <w:tabs>
          <w:tab w:val="right" w:leader="underscore" w:pos="850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углубление и конкретизация теоретических и практических знаний, полученных обучающимися при изучении дисциплин профиля подготовки в процессе обучения в СПбГУ ГА, необходимых для последующего написания выпускной квалификационной работы.</w:t>
      </w:r>
    </w:p>
    <w:p w14:paraId="7FCBD8B3" w14:textId="77777777" w:rsidR="004129C2" w:rsidRPr="00C73176" w:rsidRDefault="004129C2" w:rsidP="004129C2">
      <w:pPr>
        <w:widowControl w:val="0"/>
        <w:tabs>
          <w:tab w:val="right" w:leader="underscore" w:pos="850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4A4541A3" w14:textId="77777777" w:rsidR="004129C2" w:rsidRPr="00C73176" w:rsidRDefault="004129C2" w:rsidP="004129C2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1119"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 w:bidi="ru-RU"/>
          <w14:ligatures w14:val="none"/>
        </w:rPr>
        <w:t>Формы</w:t>
      </w: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 xml:space="preserve"> и способы проведения преддипломной</w:t>
      </w:r>
      <w:r w:rsidRPr="00C73176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практики</w:t>
      </w:r>
    </w:p>
    <w:p w14:paraId="5DF3F8BC" w14:textId="77777777" w:rsidR="004129C2" w:rsidRPr="00C73176" w:rsidRDefault="004129C2" w:rsidP="004129C2">
      <w:pPr>
        <w:widowControl w:val="0"/>
        <w:tabs>
          <w:tab w:val="right" w:leader="underscore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Форма проведения практики – непрерывная: в 8 семестре.</w:t>
      </w:r>
    </w:p>
    <w:p w14:paraId="739A1B10" w14:textId="77777777" w:rsidR="004129C2" w:rsidRPr="00C73176" w:rsidRDefault="004129C2" w:rsidP="004129C2">
      <w:pPr>
        <w:widowControl w:val="0"/>
        <w:tabs>
          <w:tab w:val="right" w:leader="underscore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Способы проведения практики: </w:t>
      </w:r>
    </w:p>
    <w:p w14:paraId="7A0D1BB0" w14:textId="77777777" w:rsidR="004129C2" w:rsidRPr="00C73176" w:rsidRDefault="004129C2" w:rsidP="004129C2">
      <w:pPr>
        <w:widowControl w:val="0"/>
        <w:numPr>
          <w:ilvl w:val="0"/>
          <w:numId w:val="15"/>
        </w:numPr>
        <w:tabs>
          <w:tab w:val="right" w:leader="underscore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стационарный (в профильных организациях, расположенных на территории г. Санкт-Петербург и его ближайших пригородов);</w:t>
      </w:r>
    </w:p>
    <w:p w14:paraId="63EC17E9" w14:textId="77777777" w:rsidR="004129C2" w:rsidRPr="00C73176" w:rsidRDefault="004129C2" w:rsidP="004129C2">
      <w:pPr>
        <w:widowControl w:val="0"/>
        <w:numPr>
          <w:ilvl w:val="0"/>
          <w:numId w:val="15"/>
        </w:numPr>
        <w:tabs>
          <w:tab w:val="right" w:leader="underscore" w:pos="42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выездной (в профильных организациях, расположенных вне г. Санкт-Петербург).</w:t>
      </w:r>
    </w:p>
    <w:p w14:paraId="735E31EA" w14:textId="77777777" w:rsidR="004129C2" w:rsidRPr="00C73176" w:rsidRDefault="004129C2" w:rsidP="004129C2">
      <w:pPr>
        <w:widowControl w:val="0"/>
        <w:tabs>
          <w:tab w:val="left" w:pos="0"/>
          <w:tab w:val="right" w:leader="underscore" w:pos="963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br w:type="page"/>
      </w:r>
    </w:p>
    <w:p w14:paraId="7FADC9E7" w14:textId="77777777" w:rsidR="004129C2" w:rsidRPr="00C73176" w:rsidRDefault="004129C2" w:rsidP="004129C2">
      <w:pPr>
        <w:widowControl w:val="0"/>
        <w:numPr>
          <w:ilvl w:val="0"/>
          <w:numId w:val="18"/>
        </w:numPr>
        <w:tabs>
          <w:tab w:val="left" w:pos="851"/>
        </w:tabs>
        <w:autoSpaceDE w:val="0"/>
        <w:autoSpaceDN w:val="0"/>
        <w:spacing w:after="0" w:line="240" w:lineRule="auto"/>
        <w:ind w:left="1119"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lastRenderedPageBreak/>
        <w:t>Перечень планируемых</w:t>
      </w:r>
      <w:r w:rsidRPr="00C7317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результатов</w:t>
      </w:r>
    </w:p>
    <w:p w14:paraId="49279256" w14:textId="77777777" w:rsidR="004129C2" w:rsidRPr="00C73176" w:rsidRDefault="004129C2" w:rsidP="004129C2">
      <w:pPr>
        <w:widowControl w:val="0"/>
        <w:tabs>
          <w:tab w:val="left" w:pos="6275"/>
          <w:tab w:val="left" w:pos="739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  <w14:ligatures w14:val="none"/>
        </w:rPr>
      </w:pPr>
      <w:r w:rsidRPr="00C73176">
        <w:rPr>
          <w:rFonts w:ascii="Times New Roman" w:eastAsia="Calibri" w:hAnsi="Times New Roman" w:cs="Times New Roman"/>
          <w:sz w:val="28"/>
          <w:szCs w:val="28"/>
          <w14:ligatures w14:val="none"/>
        </w:rPr>
        <w:t>Процесс прохождения преддипломной</w:t>
      </w:r>
      <w:r w:rsidRPr="00C73176">
        <w:rPr>
          <w:rFonts w:ascii="Times New Roman" w:eastAsia="Calibri" w:hAnsi="Times New Roman" w:cs="Times New Roman"/>
          <w:sz w:val="28"/>
          <w:szCs w:val="28"/>
          <w:lang w:eastAsia="ru-RU" w:bidi="ru-RU"/>
          <w14:ligatures w14:val="none"/>
        </w:rPr>
        <w:t xml:space="preserve"> практики</w:t>
      </w:r>
      <w:r w:rsidRPr="00C73176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направлен на формирование следующих компетенций</w:t>
      </w:r>
      <w:r w:rsidRPr="00C73176">
        <w:rPr>
          <w:rFonts w:ascii="Times New Roman" w:eastAsia="Times New Roman" w:hAnsi="Times New Roman" w:cs="Times New Roman"/>
          <w:sz w:val="28"/>
          <w:szCs w:val="24"/>
          <w:lang w:eastAsia="ru-RU"/>
          <w14:ligatures w14:val="none"/>
        </w:rPr>
        <w:t xml:space="preserve">: </w:t>
      </w:r>
    </w:p>
    <w:p w14:paraId="0E25CAFB" w14:textId="77777777" w:rsidR="004129C2" w:rsidRPr="00C73176" w:rsidRDefault="004129C2" w:rsidP="004129C2">
      <w:pPr>
        <w:widowControl w:val="0"/>
        <w:tabs>
          <w:tab w:val="left" w:pos="6275"/>
          <w:tab w:val="left" w:pos="739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  <w14:ligatures w14:val="none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6517"/>
      </w:tblGrid>
      <w:tr w:rsidR="004129C2" w:rsidRPr="00C73176" w14:paraId="5E41D18D" w14:textId="77777777" w:rsidTr="00DF2256">
        <w:trPr>
          <w:trHeight w:val="416"/>
          <w:tblHeader/>
        </w:trPr>
        <w:tc>
          <w:tcPr>
            <w:tcW w:w="3122" w:type="dxa"/>
            <w:vAlign w:val="center"/>
          </w:tcPr>
          <w:p w14:paraId="5AE8BB93" w14:textId="77777777" w:rsidR="004129C2" w:rsidRPr="00C73176" w:rsidRDefault="004129C2" w:rsidP="00DF2256">
            <w:pPr>
              <w:widowControl w:val="0"/>
              <w:tabs>
                <w:tab w:val="left" w:pos="6275"/>
                <w:tab w:val="left" w:pos="7392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  <w14:ligatures w14:val="none"/>
              </w:rPr>
              <w:t>Код компетенции/ индикатора</w:t>
            </w:r>
          </w:p>
        </w:tc>
        <w:tc>
          <w:tcPr>
            <w:tcW w:w="6517" w:type="dxa"/>
          </w:tcPr>
          <w:p w14:paraId="2D70DFAE" w14:textId="77777777" w:rsidR="004129C2" w:rsidRPr="00C73176" w:rsidRDefault="004129C2" w:rsidP="00DF2256">
            <w:pPr>
              <w:widowControl w:val="0"/>
              <w:autoSpaceDE w:val="0"/>
              <w:autoSpaceDN w:val="0"/>
              <w:spacing w:after="0" w:line="315" w:lineRule="exact"/>
              <w:ind w:left="124" w:right="112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lang w:eastAsia="ru-RU" w:bidi="ru-RU"/>
                <w14:ligatures w14:val="none"/>
              </w:rPr>
              <w:t>Результат обучения: наименование компетенции; индикаторы компетенции</w:t>
            </w:r>
          </w:p>
        </w:tc>
      </w:tr>
      <w:tr w:rsidR="004129C2" w:rsidRPr="00C73176" w14:paraId="69649153" w14:textId="77777777" w:rsidTr="00DF2256">
        <w:trPr>
          <w:trHeight w:val="1019"/>
        </w:trPr>
        <w:tc>
          <w:tcPr>
            <w:tcW w:w="3122" w:type="dxa"/>
            <w:vAlign w:val="center"/>
          </w:tcPr>
          <w:p w14:paraId="1E110908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УК-9</w:t>
            </w:r>
          </w:p>
        </w:tc>
        <w:tc>
          <w:tcPr>
            <w:tcW w:w="6517" w:type="dxa"/>
          </w:tcPr>
          <w:p w14:paraId="0E944696" w14:textId="77777777" w:rsidR="004129C2" w:rsidRPr="00C73176" w:rsidRDefault="004129C2" w:rsidP="00DF2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Способен использовать базовые дефектологические знания в социальной и профессиональной сферах</w:t>
            </w:r>
          </w:p>
        </w:tc>
      </w:tr>
      <w:tr w:rsidR="004129C2" w:rsidRPr="00C73176" w14:paraId="58118AA6" w14:textId="77777777" w:rsidTr="00DF2256">
        <w:trPr>
          <w:trHeight w:val="1019"/>
        </w:trPr>
        <w:tc>
          <w:tcPr>
            <w:tcW w:w="3122" w:type="dxa"/>
            <w:vAlign w:val="center"/>
          </w:tcPr>
          <w:p w14:paraId="52281D21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ИД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  <w14:ligatures w14:val="none"/>
              </w:rPr>
              <w:t>2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  <w14:ligatures w14:val="none"/>
              </w:rPr>
              <w:t>УК-9</w:t>
            </w:r>
          </w:p>
        </w:tc>
        <w:tc>
          <w:tcPr>
            <w:tcW w:w="6517" w:type="dxa"/>
          </w:tcPr>
          <w:p w14:paraId="67F25E1E" w14:textId="77777777" w:rsidR="004129C2" w:rsidRPr="00C73176" w:rsidRDefault="004129C2" w:rsidP="00DF2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Эффективно взаимодействует в социальной жизни и профессиональной деятельности с инвалидами и лицами с ОВЗ, используя базовые дефектологические знания</w:t>
            </w:r>
          </w:p>
        </w:tc>
      </w:tr>
      <w:tr w:rsidR="004129C2" w:rsidRPr="00C73176" w14:paraId="17B52D89" w14:textId="77777777" w:rsidTr="00DF2256">
        <w:trPr>
          <w:trHeight w:val="1019"/>
        </w:trPr>
        <w:tc>
          <w:tcPr>
            <w:tcW w:w="3122" w:type="dxa"/>
            <w:vAlign w:val="center"/>
          </w:tcPr>
          <w:p w14:paraId="3400F5C5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ОПК-3</w:t>
            </w:r>
          </w:p>
        </w:tc>
        <w:tc>
          <w:tcPr>
            <w:tcW w:w="6517" w:type="dxa"/>
          </w:tcPr>
          <w:p w14:paraId="23E15CE3" w14:textId="77777777" w:rsidR="004129C2" w:rsidRPr="00C73176" w:rsidRDefault="004129C2" w:rsidP="00DF2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  <w14:ligatures w14:val="none"/>
              </w:rPr>
              <w:t>Способен в сфере своей профессиональной деятельности проводить измерения и наблюдения, обрабатывать и представлять экспериментальные данные и результаты испытаний.</w:t>
            </w:r>
          </w:p>
        </w:tc>
      </w:tr>
      <w:tr w:rsidR="004129C2" w:rsidRPr="00C73176" w14:paraId="62965142" w14:textId="77777777" w:rsidTr="00DF2256">
        <w:trPr>
          <w:trHeight w:val="1019"/>
        </w:trPr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095AC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  <w14:ligatures w14:val="none"/>
              </w:rPr>
              <w:t>ИД</w:t>
            </w:r>
            <w:r w:rsidRPr="00C73176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eastAsia="ru-RU" w:bidi="ru-RU"/>
                <w14:ligatures w14:val="none"/>
              </w:rPr>
              <w:t>2</w:t>
            </w:r>
            <w:r w:rsidRPr="00C73176">
              <w:rPr>
                <w:rFonts w:ascii="Times New Roman" w:eastAsia="Calibri" w:hAnsi="Times New Roman" w:cs="Times New Roman"/>
                <w:sz w:val="28"/>
                <w:szCs w:val="28"/>
                <w:vertAlign w:val="subscript"/>
                <w:lang w:eastAsia="ru-RU" w:bidi="ru-RU"/>
                <w14:ligatures w14:val="none"/>
              </w:rPr>
              <w:t>ОПК3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A41A" w14:textId="77777777" w:rsidR="004129C2" w:rsidRPr="00C73176" w:rsidRDefault="004129C2" w:rsidP="00DF2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lang w:eastAsia="ru-RU" w:bidi="ru-RU"/>
                <w14:ligatures w14:val="none"/>
              </w:rPr>
              <w:t>Понимает, интерпретирует, объясняет и представляет полученные данные, в том числе в сфере профессиональной деятельности, экспериментальные данные и результаты испытаний</w:t>
            </w:r>
          </w:p>
        </w:tc>
      </w:tr>
      <w:tr w:rsidR="004129C2" w:rsidRPr="00C73176" w14:paraId="6C4C6E8D" w14:textId="77777777" w:rsidTr="00DF2256">
        <w:trPr>
          <w:trHeight w:val="1019"/>
        </w:trPr>
        <w:tc>
          <w:tcPr>
            <w:tcW w:w="3122" w:type="dxa"/>
            <w:vAlign w:val="center"/>
          </w:tcPr>
          <w:p w14:paraId="3BB84CAF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ОПК-4</w:t>
            </w:r>
          </w:p>
        </w:tc>
        <w:tc>
          <w:tcPr>
            <w:tcW w:w="6517" w:type="dxa"/>
          </w:tcPr>
          <w:p w14:paraId="2862AB25" w14:textId="77777777" w:rsidR="004129C2" w:rsidRPr="00C73176" w:rsidRDefault="004129C2" w:rsidP="00DF2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:rsidR="004129C2" w:rsidRPr="00C73176" w14:paraId="7E6F80CA" w14:textId="77777777" w:rsidTr="00DF2256">
        <w:trPr>
          <w:trHeight w:val="1019"/>
        </w:trPr>
        <w:tc>
          <w:tcPr>
            <w:tcW w:w="3122" w:type="dxa"/>
            <w:vAlign w:val="center"/>
          </w:tcPr>
          <w:p w14:paraId="4B39F555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ИД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  <w14:ligatures w14:val="none"/>
              </w:rPr>
              <w:t>2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  <w14:ligatures w14:val="none"/>
              </w:rPr>
              <w:t>ОПК4</w:t>
            </w:r>
          </w:p>
        </w:tc>
        <w:tc>
          <w:tcPr>
            <w:tcW w:w="6517" w:type="dxa"/>
          </w:tcPr>
          <w:tbl>
            <w:tblPr>
              <w:tblW w:w="64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09"/>
            </w:tblGrid>
            <w:tr w:rsidR="004129C2" w:rsidRPr="00C73176" w14:paraId="65E93634" w14:textId="77777777" w:rsidTr="00DF2256">
              <w:trPr>
                <w:trHeight w:val="583"/>
              </w:trPr>
              <w:tc>
                <w:tcPr>
                  <w:tcW w:w="6409" w:type="dxa"/>
                </w:tcPr>
                <w:p w14:paraId="09859D1E" w14:textId="77777777" w:rsidR="004129C2" w:rsidRPr="00C73176" w:rsidRDefault="004129C2" w:rsidP="00DF22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</w:pPr>
                  <w:r w:rsidRPr="00C73176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  <w:t>Выбирает и использует современные информационные технологии и программные средства для решения поставленных задач, в том числе в сфере профессиональной деятельности</w:t>
                  </w:r>
                </w:p>
              </w:tc>
            </w:tr>
          </w:tbl>
          <w:p w14:paraId="3ED14C79" w14:textId="77777777" w:rsidR="004129C2" w:rsidRPr="00C73176" w:rsidRDefault="004129C2" w:rsidP="00DF2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</w:p>
        </w:tc>
      </w:tr>
      <w:tr w:rsidR="004129C2" w:rsidRPr="00C73176" w14:paraId="35954435" w14:textId="77777777" w:rsidTr="00DF2256">
        <w:tc>
          <w:tcPr>
            <w:tcW w:w="3122" w:type="dxa"/>
            <w:vAlign w:val="center"/>
          </w:tcPr>
          <w:p w14:paraId="16ACC67D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ОПК-5</w:t>
            </w:r>
          </w:p>
        </w:tc>
        <w:tc>
          <w:tcPr>
            <w:tcW w:w="6517" w:type="dxa"/>
          </w:tcPr>
          <w:p w14:paraId="7D475BAF" w14:textId="77777777" w:rsidR="004129C2" w:rsidRPr="00C73176" w:rsidRDefault="004129C2" w:rsidP="00DF2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Способен принимать обоснованные технические решения, выбирать эффективные и безопасные технические средства и технологии при решении задач профессиональной деятельности</w:t>
            </w:r>
          </w:p>
        </w:tc>
      </w:tr>
      <w:tr w:rsidR="004129C2" w:rsidRPr="00C73176" w14:paraId="6655D6E6" w14:textId="77777777" w:rsidTr="00DF2256">
        <w:tc>
          <w:tcPr>
            <w:tcW w:w="3122" w:type="dxa"/>
            <w:vAlign w:val="center"/>
          </w:tcPr>
          <w:p w14:paraId="3A667401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ИД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  <w14:ligatures w14:val="none"/>
              </w:rPr>
              <w:t>3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  <w14:ligatures w14:val="none"/>
              </w:rPr>
              <w:t>ОПК5</w:t>
            </w:r>
          </w:p>
        </w:tc>
        <w:tc>
          <w:tcPr>
            <w:tcW w:w="6517" w:type="dxa"/>
          </w:tcPr>
          <w:p w14:paraId="077D2089" w14:textId="77777777" w:rsidR="004129C2" w:rsidRPr="00C73176" w:rsidRDefault="004129C2" w:rsidP="00DF2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  <w14:ligatures w14:val="none"/>
              </w:rPr>
              <w:t>Обладает знаниями, позволяющими принимать обоснованные технические решения</w:t>
            </w:r>
          </w:p>
        </w:tc>
      </w:tr>
      <w:tr w:rsidR="004129C2" w:rsidRPr="00C73176" w14:paraId="52C69012" w14:textId="77777777" w:rsidTr="00DF2256">
        <w:tc>
          <w:tcPr>
            <w:tcW w:w="3122" w:type="dxa"/>
            <w:vAlign w:val="center"/>
          </w:tcPr>
          <w:p w14:paraId="06221910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ОПК-6</w:t>
            </w:r>
          </w:p>
        </w:tc>
        <w:tc>
          <w:tcPr>
            <w:tcW w:w="6517" w:type="dxa"/>
          </w:tcPr>
          <w:p w14:paraId="652836AE" w14:textId="77777777" w:rsidR="004129C2" w:rsidRPr="00C73176" w:rsidRDefault="004129C2" w:rsidP="00DF2256">
            <w:pPr>
              <w:widowControl w:val="0"/>
              <w:autoSpaceDE w:val="0"/>
              <w:autoSpaceDN w:val="0"/>
              <w:spacing w:after="0" w:line="240" w:lineRule="auto"/>
              <w:ind w:left="124" w:right="11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Способен участвовать в разработке технической документации с использованием стандартов, норм и правил, связанных с профессиональной деятельностью</w:t>
            </w:r>
          </w:p>
        </w:tc>
      </w:tr>
      <w:tr w:rsidR="004129C2" w:rsidRPr="00C73176" w14:paraId="25601871" w14:textId="77777777" w:rsidTr="00DF2256">
        <w:tc>
          <w:tcPr>
            <w:tcW w:w="3122" w:type="dxa"/>
            <w:vAlign w:val="center"/>
          </w:tcPr>
          <w:p w14:paraId="2691DABB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ИД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  <w14:ligatures w14:val="none"/>
              </w:rPr>
              <w:t>2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  <w14:ligatures w14:val="none"/>
              </w:rPr>
              <w:t>ОПК6</w:t>
            </w:r>
          </w:p>
        </w:tc>
        <w:tc>
          <w:tcPr>
            <w:tcW w:w="6517" w:type="dxa"/>
          </w:tcPr>
          <w:p w14:paraId="448109C1" w14:textId="77777777" w:rsidR="004129C2" w:rsidRPr="00C73176" w:rsidRDefault="004129C2" w:rsidP="00DF2256">
            <w:pPr>
              <w:widowControl w:val="0"/>
              <w:autoSpaceDE w:val="0"/>
              <w:autoSpaceDN w:val="0"/>
              <w:spacing w:after="0" w:line="240" w:lineRule="auto"/>
              <w:ind w:left="124" w:right="11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Соблюдает требования стандартов, норм и правил, связанных с профессиональной деятельностью при разработке технической документации</w:t>
            </w:r>
          </w:p>
        </w:tc>
      </w:tr>
      <w:tr w:rsidR="004129C2" w:rsidRPr="00C73176" w14:paraId="626076F0" w14:textId="77777777" w:rsidTr="00DF2256">
        <w:trPr>
          <w:trHeight w:val="1888"/>
        </w:trPr>
        <w:tc>
          <w:tcPr>
            <w:tcW w:w="3122" w:type="dxa"/>
            <w:vAlign w:val="center"/>
          </w:tcPr>
          <w:p w14:paraId="72966D08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lastRenderedPageBreak/>
              <w:t>ПК-1</w:t>
            </w:r>
          </w:p>
        </w:tc>
        <w:tc>
          <w:tcPr>
            <w:tcW w:w="6517" w:type="dxa"/>
          </w:tcPr>
          <w:p w14:paraId="0FE1BEC6" w14:textId="77777777" w:rsidR="004129C2" w:rsidRPr="00C73176" w:rsidRDefault="004129C2" w:rsidP="00DF2256">
            <w:pPr>
              <w:widowControl w:val="0"/>
              <w:autoSpaceDE w:val="0"/>
              <w:autoSpaceDN w:val="0"/>
              <w:spacing w:after="0" w:line="240" w:lineRule="auto"/>
              <w:ind w:left="124" w:right="11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Способен планировать, организовывать и осуществлять производственные процессы в сфере перевозок на воздушном транспорте с соблюдением требований нормативных правовых документов, документации предприятий воздушного транспорта и рекомендуемой практики</w:t>
            </w:r>
          </w:p>
        </w:tc>
      </w:tr>
      <w:tr w:rsidR="004129C2" w:rsidRPr="00C73176" w14:paraId="09C1C615" w14:textId="77777777" w:rsidTr="00DF2256">
        <w:tc>
          <w:tcPr>
            <w:tcW w:w="3122" w:type="dxa"/>
            <w:vAlign w:val="center"/>
          </w:tcPr>
          <w:p w14:paraId="29BFBA31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ИД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  <w14:ligatures w14:val="none"/>
              </w:rPr>
              <w:t>2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  <w14:ligatures w14:val="none"/>
              </w:rPr>
              <w:t>ПК-1</w:t>
            </w:r>
          </w:p>
        </w:tc>
        <w:tc>
          <w:tcPr>
            <w:tcW w:w="6517" w:type="dxa"/>
          </w:tcPr>
          <w:p w14:paraId="3B56BDF2" w14:textId="77777777" w:rsidR="004129C2" w:rsidRPr="00C73176" w:rsidRDefault="004129C2" w:rsidP="00DF22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Соблюдает требования нормативных правовых документов, документации предприятий воздушного транспорта и рекомендуемой практики при решении профессиональных задач</w:t>
            </w:r>
          </w:p>
        </w:tc>
      </w:tr>
      <w:tr w:rsidR="004129C2" w:rsidRPr="00C73176" w14:paraId="29A1138C" w14:textId="77777777" w:rsidTr="00DF2256">
        <w:tc>
          <w:tcPr>
            <w:tcW w:w="3122" w:type="dxa"/>
            <w:vAlign w:val="center"/>
          </w:tcPr>
          <w:p w14:paraId="69D8CCF2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ПК-2</w:t>
            </w:r>
          </w:p>
        </w:tc>
        <w:tc>
          <w:tcPr>
            <w:tcW w:w="6517" w:type="dxa"/>
          </w:tcPr>
          <w:p w14:paraId="3D3B5E65" w14:textId="77777777" w:rsidR="004129C2" w:rsidRPr="00C73176" w:rsidRDefault="004129C2" w:rsidP="00DF2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Способен разрабатывать, внедрять и управлять производственными процессами в сфере перевозок на воздушном транспорте с учетом критериев оптимальности и надежности</w:t>
            </w:r>
          </w:p>
        </w:tc>
      </w:tr>
      <w:tr w:rsidR="004129C2" w:rsidRPr="00C73176" w14:paraId="2D7087A0" w14:textId="77777777" w:rsidTr="00DF2256">
        <w:tc>
          <w:tcPr>
            <w:tcW w:w="3122" w:type="dxa"/>
            <w:vAlign w:val="center"/>
          </w:tcPr>
          <w:p w14:paraId="2377A6F2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ИД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  <w14:ligatures w14:val="none"/>
              </w:rPr>
              <w:t>2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  <w14:ligatures w14:val="none"/>
              </w:rPr>
              <w:t>ПК-2</w:t>
            </w:r>
          </w:p>
        </w:tc>
        <w:tc>
          <w:tcPr>
            <w:tcW w:w="6517" w:type="dxa"/>
          </w:tcPr>
          <w:tbl>
            <w:tblPr>
              <w:tblW w:w="64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409"/>
            </w:tblGrid>
            <w:tr w:rsidR="004129C2" w:rsidRPr="00C73176" w14:paraId="4BC67FB4" w14:textId="77777777" w:rsidTr="00DF2256">
              <w:trPr>
                <w:trHeight w:val="281"/>
              </w:trPr>
              <w:tc>
                <w:tcPr>
                  <w:tcW w:w="6409" w:type="dxa"/>
                </w:tcPr>
                <w:p w14:paraId="404C5786" w14:textId="77777777" w:rsidR="004129C2" w:rsidRPr="00C73176" w:rsidRDefault="004129C2" w:rsidP="00DF22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</w:pPr>
                  <w:r w:rsidRPr="00C73176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  <w:t>Оценивает последствия принятого управленческого решения в сфере перевозок на воздушном транспорте</w:t>
                  </w:r>
                </w:p>
              </w:tc>
            </w:tr>
          </w:tbl>
          <w:p w14:paraId="191DF5EF" w14:textId="77777777" w:rsidR="004129C2" w:rsidRPr="00C73176" w:rsidRDefault="004129C2" w:rsidP="00DF2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</w:p>
        </w:tc>
      </w:tr>
      <w:tr w:rsidR="004129C2" w:rsidRPr="00C73176" w14:paraId="0238B465" w14:textId="77777777" w:rsidTr="00DF2256">
        <w:tc>
          <w:tcPr>
            <w:tcW w:w="3122" w:type="dxa"/>
            <w:vAlign w:val="center"/>
          </w:tcPr>
          <w:p w14:paraId="510FC8A2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ПК-3</w:t>
            </w:r>
          </w:p>
        </w:tc>
        <w:tc>
          <w:tcPr>
            <w:tcW w:w="6517" w:type="dxa"/>
          </w:tcPr>
          <w:p w14:paraId="6590E1F0" w14:textId="77777777" w:rsidR="004129C2" w:rsidRPr="00C73176" w:rsidRDefault="004129C2" w:rsidP="00DF2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Способен и готов эксплуатировать технические системы, объекты аэропортовой инфраструктуры при осуществлении производственных процессов в сфере перевозок на воздушном транспорте</w:t>
            </w:r>
          </w:p>
        </w:tc>
      </w:tr>
      <w:tr w:rsidR="004129C2" w:rsidRPr="00C73176" w14:paraId="0CA2F88F" w14:textId="77777777" w:rsidTr="00DF2256">
        <w:tc>
          <w:tcPr>
            <w:tcW w:w="3122" w:type="dxa"/>
            <w:vAlign w:val="center"/>
          </w:tcPr>
          <w:p w14:paraId="546D3200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ИД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  <w14:ligatures w14:val="none"/>
              </w:rPr>
              <w:t>2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  <w14:ligatures w14:val="none"/>
              </w:rPr>
              <w:t>ПК-3</w:t>
            </w:r>
          </w:p>
        </w:tc>
        <w:tc>
          <w:tcPr>
            <w:tcW w:w="6517" w:type="dxa"/>
            <w:vAlign w:val="center"/>
          </w:tcPr>
          <w:p w14:paraId="7C240363" w14:textId="77777777" w:rsidR="004129C2" w:rsidRPr="00C73176" w:rsidRDefault="004129C2" w:rsidP="00DF22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 w:bidi="ru-RU"/>
                <w14:ligatures w14:val="none"/>
              </w:rPr>
              <w:t>Выявляет резервы, устанавливает причины неисправностей и недостатков в работе технических систем и объектов аэропортовой инфраструктуры, выбирает и обосновывает меры по их устранению и повышению эффективности использования</w:t>
            </w:r>
          </w:p>
        </w:tc>
      </w:tr>
      <w:tr w:rsidR="004129C2" w:rsidRPr="00C73176" w14:paraId="40AC7E27" w14:textId="77777777" w:rsidTr="00DF2256">
        <w:tc>
          <w:tcPr>
            <w:tcW w:w="3122" w:type="dxa"/>
            <w:vAlign w:val="center"/>
          </w:tcPr>
          <w:p w14:paraId="632648B5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ПК-4</w:t>
            </w:r>
          </w:p>
        </w:tc>
        <w:tc>
          <w:tcPr>
            <w:tcW w:w="6517" w:type="dxa"/>
          </w:tcPr>
          <w:p w14:paraId="4EC041E3" w14:textId="77777777" w:rsidR="004129C2" w:rsidRPr="00C73176" w:rsidRDefault="004129C2" w:rsidP="00DF2256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  <w:t>Способен анализировать состояние и осуществлять поиск путей развития авиатранспортной системы.</w:t>
            </w:r>
          </w:p>
        </w:tc>
      </w:tr>
      <w:tr w:rsidR="004129C2" w:rsidRPr="00C73176" w14:paraId="43C952A9" w14:textId="77777777" w:rsidTr="00DF2256">
        <w:tc>
          <w:tcPr>
            <w:tcW w:w="3122" w:type="dxa"/>
            <w:vAlign w:val="center"/>
          </w:tcPr>
          <w:p w14:paraId="34706C18" w14:textId="77777777" w:rsidR="004129C2" w:rsidRPr="00C73176" w:rsidRDefault="004129C2" w:rsidP="00DF22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ИД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 w:bidi="ru-RU"/>
                <w14:ligatures w14:val="none"/>
              </w:rPr>
              <w:t>3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 w:bidi="ru-RU"/>
                <w14:ligatures w14:val="none"/>
              </w:rPr>
              <w:t>ПК-4</w:t>
            </w:r>
          </w:p>
        </w:tc>
        <w:tc>
          <w:tcPr>
            <w:tcW w:w="6517" w:type="dxa"/>
          </w:tcPr>
          <w:tbl>
            <w:tblPr>
              <w:tblW w:w="655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551"/>
            </w:tblGrid>
            <w:tr w:rsidR="004129C2" w:rsidRPr="00C73176" w14:paraId="207E7BD5" w14:textId="77777777" w:rsidTr="00DF2256">
              <w:trPr>
                <w:trHeight w:val="356"/>
              </w:trPr>
              <w:tc>
                <w:tcPr>
                  <w:tcW w:w="6551" w:type="dxa"/>
                </w:tcPr>
                <w:p w14:paraId="57EFAAF6" w14:textId="77777777" w:rsidR="004129C2" w:rsidRPr="00C73176" w:rsidRDefault="004129C2" w:rsidP="00DF2256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</w:pPr>
                  <w:r w:rsidRPr="00C73176">
                    <w:rPr>
                      <w:rFonts w:ascii="Times New Roman" w:eastAsia="Calibri" w:hAnsi="Times New Roman" w:cs="Times New Roman"/>
                      <w:color w:val="000000"/>
                      <w:sz w:val="28"/>
                      <w:szCs w:val="28"/>
                      <w14:ligatures w14:val="none"/>
                    </w:rPr>
                    <w:t>Предлагает и обосновывает мероприятия по обеспечению авиатранспортной доступности территорий</w:t>
                  </w:r>
                </w:p>
              </w:tc>
            </w:tr>
          </w:tbl>
          <w:p w14:paraId="2F615367" w14:textId="77777777" w:rsidR="004129C2" w:rsidRPr="00C73176" w:rsidRDefault="004129C2" w:rsidP="00DF2256">
            <w:pPr>
              <w:widowControl w:val="0"/>
              <w:autoSpaceDE w:val="0"/>
              <w:autoSpaceDN w:val="0"/>
              <w:spacing w:after="0" w:line="240" w:lineRule="auto"/>
              <w:ind w:right="112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  <w14:ligatures w14:val="none"/>
              </w:rPr>
            </w:pPr>
          </w:p>
        </w:tc>
      </w:tr>
    </w:tbl>
    <w:p w14:paraId="1D74F8BC" w14:textId="77777777" w:rsidR="004129C2" w:rsidRPr="00C73176" w:rsidRDefault="004129C2" w:rsidP="004129C2">
      <w:pPr>
        <w:widowControl w:val="0"/>
        <w:tabs>
          <w:tab w:val="left" w:pos="6275"/>
          <w:tab w:val="left" w:pos="739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  <w14:ligatures w14:val="none"/>
        </w:rPr>
      </w:pPr>
    </w:p>
    <w:p w14:paraId="2B7707E2" w14:textId="77777777" w:rsidR="004129C2" w:rsidRPr="00C73176" w:rsidRDefault="004129C2" w:rsidP="004129C2">
      <w:pPr>
        <w:widowControl w:val="0"/>
        <w:tabs>
          <w:tab w:val="left" w:pos="6275"/>
          <w:tab w:val="left" w:pos="739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14:ligatures w14:val="none"/>
        </w:rPr>
      </w:pPr>
      <w:r w:rsidRPr="00C73176">
        <w:rPr>
          <w:rFonts w:ascii="Times New Roman" w:eastAsia="Calibri" w:hAnsi="Times New Roman" w:cs="Times New Roman"/>
          <w:b/>
          <w:sz w:val="28"/>
          <w:szCs w:val="28"/>
          <w14:ligatures w14:val="none"/>
        </w:rPr>
        <w:t>Планируемые результаты изучения:</w:t>
      </w:r>
    </w:p>
    <w:p w14:paraId="10763CCD" w14:textId="77777777" w:rsidR="004129C2" w:rsidRPr="00C73176" w:rsidRDefault="004129C2" w:rsidP="00412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C73176">
        <w:rPr>
          <w:rFonts w:ascii="Times New Roman" w:eastAsia="Calibri" w:hAnsi="Times New Roman" w:cs="Times New Roman"/>
          <w:sz w:val="28"/>
          <w:szCs w:val="28"/>
          <w14:ligatures w14:val="none"/>
        </w:rPr>
        <w:t>Знать:</w:t>
      </w:r>
    </w:p>
    <w:p w14:paraId="230733D4" w14:textId="77777777" w:rsidR="004129C2" w:rsidRPr="00C73176" w:rsidRDefault="004129C2" w:rsidP="004129C2">
      <w:pPr>
        <w:widowControl w:val="0"/>
        <w:numPr>
          <w:ilvl w:val="0"/>
          <w:numId w:val="17"/>
        </w:numPr>
        <w:tabs>
          <w:tab w:val="left" w:pos="599"/>
          <w:tab w:val="right" w:leader="underscore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принципы государственного регулирования перевозок пассажиров и грузов, методы управления комплексной безопасностью транспортных процессов и производств;</w:t>
      </w:r>
    </w:p>
    <w:p w14:paraId="665C1E0F" w14:textId="77777777" w:rsidR="004129C2" w:rsidRPr="00C73176" w:rsidRDefault="004129C2" w:rsidP="004129C2">
      <w:pPr>
        <w:widowControl w:val="0"/>
        <w:numPr>
          <w:ilvl w:val="0"/>
          <w:numId w:val="17"/>
        </w:numPr>
        <w:tabs>
          <w:tab w:val="left" w:pos="599"/>
          <w:tab w:val="right" w:leader="underscore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методы минимизации рисков производственных процессов;</w:t>
      </w:r>
    </w:p>
    <w:p w14:paraId="76FA21AD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структуру и содержание документации системы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lastRenderedPageBreak/>
        <w:t>менеджмента качества авиапредприятия;</w:t>
      </w:r>
    </w:p>
    <w:p w14:paraId="74EAF031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принципы, модель и функции системы менеджмента качества авиапредприятия;</w:t>
      </w:r>
    </w:p>
    <w:p w14:paraId="740D7BDD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принципы и порядок проведения аудитов (внутренних и внешних);</w:t>
      </w:r>
    </w:p>
    <w:p w14:paraId="4455B510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принципы и порядок поиска, обобщения, анализа и систематизации информации и материалов в соответствии с выбранной темой выпускной квалификационной работы;</w:t>
      </w:r>
    </w:p>
    <w:p w14:paraId="270FF052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состав и назначение элементов аэропорта;</w:t>
      </w:r>
    </w:p>
    <w:p w14:paraId="29833489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правила и процедуры эксплуатации аэропорта;</w:t>
      </w:r>
    </w:p>
    <w:p w14:paraId="29832ED5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основы функционирования, направления развития перевозчиков (авиакомпаний) и аэропортовых предприятий в современных условиях;</w:t>
      </w:r>
    </w:p>
    <w:p w14:paraId="28A86AA9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механизмы взаимодействия перевозчиков (авиакомпаний) и аэропортовых предприятий в рыночных условиях;</w:t>
      </w:r>
    </w:p>
    <w:p w14:paraId="6010A198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основные принципы и методы организации рационального взаимодействия различных видов транспорта в единой транспортной системе;</w:t>
      </w:r>
    </w:p>
    <w:p w14:paraId="79143A01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принципы, методы и процедуры обеспечения полётов;</w:t>
      </w:r>
    </w:p>
    <w:p w14:paraId="180226E3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методологические основы нормативно-правового и программно-целевого методов управления и регулирования на воздушном транспорте;</w:t>
      </w:r>
    </w:p>
    <w:p w14:paraId="259A82F2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нормативные документы по проектированию и строительству аэровокзальных и грузовых комплексов;</w:t>
      </w:r>
    </w:p>
    <w:p w14:paraId="339E4566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основы организации и управления технологическими процессами обслуживания пассажиров и обработки грузов;</w:t>
      </w:r>
    </w:p>
    <w:p w14:paraId="59D91878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параметры управления запасами грузовладельцев распределительной транспортной сети;</w:t>
      </w:r>
    </w:p>
    <w:p w14:paraId="788C9932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параметры оптимизации логистических транспортных цепей и звеньев с учетом критериев оптимальности;</w:t>
      </w:r>
    </w:p>
    <w:p w14:paraId="44DDF8B1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SimSun" w:hAnsi="Times New Roman" w:cs="Times New Roman"/>
          <w:sz w:val="28"/>
          <w:szCs w:val="28"/>
          <w:lang w:eastAsia="zh-CN" w:bidi="ru-RU"/>
          <w14:ligatures w14:val="none"/>
        </w:rPr>
        <w:t>основные нормативные правовые акты по авиаперевозкам, аэропортам, аэродромам;</w:t>
      </w:r>
    </w:p>
    <w:p w14:paraId="129A7CF0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производственные функции подразделений, входящие в организационные структуры: Службы бортпроводников и Службы организации перевозок, а также нормативные документы, регламентирующие деятельность этих Служб;</w:t>
      </w:r>
    </w:p>
    <w:p w14:paraId="4BB7C679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31"/>
          <w:tab w:val="left" w:pos="456"/>
          <w:tab w:val="left" w:pos="127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Calibri" w:hAnsi="Times New Roman" w:cs="Times New Roman"/>
          <w:color w:val="000000"/>
          <w:sz w:val="28"/>
          <w:szCs w:val="28"/>
          <w14:ligatures w14:val="none"/>
        </w:rPr>
        <w:t>нормативные правовые документы в рамках проведения мероприятий по обеспечению авиатранспортной доступности</w:t>
      </w:r>
      <w:r w:rsidRPr="00C73176">
        <w:rPr>
          <w:rFonts w:ascii="Times New Roman" w:eastAsia="Calibri" w:hAnsi="Times New Roman" w:cs="Times New Roman"/>
          <w:color w:val="000000"/>
          <w:sz w:val="28"/>
          <w:szCs w:val="28"/>
          <w:lang w:bidi="ru-RU"/>
          <w14:ligatures w14:val="none"/>
        </w:rPr>
        <w:t>, в том числе</w:t>
      </w:r>
      <w:r w:rsidRPr="00C73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  <w14:ligatures w14:val="none"/>
        </w:rPr>
        <w:t xml:space="preserve"> в сфере воздушных перевозок для пассажиров с инвалидностью и лиц с ОВЗ.</w:t>
      </w:r>
    </w:p>
    <w:p w14:paraId="6445EE24" w14:textId="77777777" w:rsidR="004129C2" w:rsidRPr="00C73176" w:rsidRDefault="004129C2" w:rsidP="00412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</w:p>
    <w:p w14:paraId="69CDC147" w14:textId="77777777" w:rsidR="004129C2" w:rsidRPr="00C73176" w:rsidRDefault="004129C2" w:rsidP="00412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C73176">
        <w:rPr>
          <w:rFonts w:ascii="Times New Roman" w:eastAsia="Calibri" w:hAnsi="Times New Roman" w:cs="Times New Roman"/>
          <w:sz w:val="28"/>
          <w:szCs w:val="28"/>
          <w14:ligatures w14:val="none"/>
        </w:rPr>
        <w:t>Уметь:</w:t>
      </w:r>
    </w:p>
    <w:p w14:paraId="157CB7B5" w14:textId="77777777" w:rsidR="004129C2" w:rsidRPr="00C73176" w:rsidRDefault="004129C2" w:rsidP="004129C2">
      <w:pPr>
        <w:widowControl w:val="0"/>
        <w:numPr>
          <w:ilvl w:val="0"/>
          <w:numId w:val="14"/>
        </w:numPr>
        <w:tabs>
          <w:tab w:val="left" w:pos="59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использовать критериальные методы принятия решений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для транспортно-производственных, технологических, управленческих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>задач по обеспечению комплексной безопасности на транспорте;</w:t>
      </w:r>
    </w:p>
    <w:p w14:paraId="6CA05858" w14:textId="77777777" w:rsidR="004129C2" w:rsidRPr="00C73176" w:rsidRDefault="004129C2" w:rsidP="004129C2">
      <w:pPr>
        <w:widowControl w:val="0"/>
        <w:numPr>
          <w:ilvl w:val="0"/>
          <w:numId w:val="14"/>
        </w:numPr>
        <w:tabs>
          <w:tab w:val="left" w:pos="59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разрабатывать эффективную стратегию управления производственными рисками, принимать адекватные управленческие решения в соответствии с имеющимся риском.</w:t>
      </w:r>
    </w:p>
    <w:p w14:paraId="5E6A0DA5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59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разрабатывать документацию системы менеджмента качества авиапредприятия, в том числе программу и руководство по качеству авиапредприятия;</w:t>
      </w:r>
    </w:p>
    <w:p w14:paraId="259A5F84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59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разрабатывать систему менеджмента качества в авиапредприятии;</w:t>
      </w:r>
    </w:p>
    <w:p w14:paraId="2E4F05FF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59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составлять план проведения аудита, оформлять результаты проверки;</w:t>
      </w:r>
    </w:p>
    <w:p w14:paraId="28A5E693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59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применять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принципы и порядок поиска, обобщения, анализа и систематизации информации и материалов в соответствии с выбранной темой выпускной квалификационной работы;</w:t>
      </w:r>
    </w:p>
    <w:p w14:paraId="7F8B4E32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59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выполнять правила и процедуры эксплуатации аэропорта;</w:t>
      </w:r>
    </w:p>
    <w:p w14:paraId="1E43C83B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59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применять знания в области организации функционирования, развития и взаимодействия перевозчиков (авиакомпаний) и аэропортовых предприятий;</w:t>
      </w:r>
    </w:p>
    <w:p w14:paraId="296540D9" w14:textId="77777777" w:rsidR="004129C2" w:rsidRPr="00C73176" w:rsidRDefault="004129C2" w:rsidP="004129C2">
      <w:pPr>
        <w:widowControl w:val="0"/>
        <w:numPr>
          <w:ilvl w:val="0"/>
          <w:numId w:val="2"/>
        </w:numPr>
        <w:shd w:val="clear" w:color="auto" w:fill="FFFFFF"/>
        <w:tabs>
          <w:tab w:val="left" w:pos="59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выделять основные критерии выбора вида транспорта в зависимости от условий перевозки;</w:t>
      </w:r>
    </w:p>
    <w:p w14:paraId="2C758E43" w14:textId="77777777" w:rsidR="004129C2" w:rsidRPr="00C73176" w:rsidRDefault="004129C2" w:rsidP="004129C2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 xml:space="preserve">применять нормы воздушного права в профессиональной деятельности; </w:t>
      </w:r>
    </w:p>
    <w:p w14:paraId="34DF7A7B" w14:textId="77777777" w:rsidR="004129C2" w:rsidRPr="00C73176" w:rsidRDefault="004129C2" w:rsidP="004129C2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применять нормативно-правовые и программно-целевые методы управления и регулирования на воздушном транспорте;</w:t>
      </w:r>
    </w:p>
    <w:p w14:paraId="7C6A87DD" w14:textId="77777777" w:rsidR="004129C2" w:rsidRPr="00C73176" w:rsidRDefault="004129C2" w:rsidP="004129C2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применять нормативные документы по проектированию и строительству аэровокзальных и грузовых комплексов;</w:t>
      </w:r>
    </w:p>
    <w:p w14:paraId="1DEB188E" w14:textId="77777777" w:rsidR="004129C2" w:rsidRPr="00C73176" w:rsidRDefault="004129C2" w:rsidP="004129C2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разрабатывать и внедрять рациональные методы организации и управления технологическими процессами обслуживания пассажиров и обработки грузов;</w:t>
      </w:r>
    </w:p>
    <w:p w14:paraId="5F19CF62" w14:textId="77777777" w:rsidR="004129C2" w:rsidRPr="00C73176" w:rsidRDefault="004129C2" w:rsidP="004129C2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определять параметры оптимизации логистических транспортных цепей и звеньев с учетом критериев оптимальности;</w:t>
      </w:r>
    </w:p>
    <w:p w14:paraId="7C35CD99" w14:textId="77777777" w:rsidR="004129C2" w:rsidRPr="00C73176" w:rsidRDefault="004129C2" w:rsidP="004129C2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SimSun" w:hAnsi="Times New Roman" w:cs="Times New Roman"/>
          <w:sz w:val="28"/>
          <w:szCs w:val="28"/>
          <w:lang w:eastAsia="zh-CN" w:bidi="ru-RU"/>
          <w14:ligatures w14:val="none"/>
        </w:rPr>
        <w:t>применять нормативные правовые акты по организации функционирования перевозчиков (авиакомпаний) и аэропортовых предприятий;</w:t>
      </w:r>
    </w:p>
    <w:p w14:paraId="371D4F1C" w14:textId="77777777" w:rsidR="004129C2" w:rsidRPr="00C73176" w:rsidRDefault="004129C2" w:rsidP="004129C2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SimSun" w:hAnsi="Times New Roman" w:cs="Times New Roman"/>
          <w:sz w:val="28"/>
          <w:szCs w:val="28"/>
          <w:lang w:eastAsia="zh-CN" w:bidi="ru-RU"/>
          <w14:ligatures w14:val="none"/>
        </w:rPr>
        <w:t>применять нормативные правовые акты по эксплуатации аэропортов и организации аэропортовых видов деятельности;</w:t>
      </w:r>
    </w:p>
    <w:p w14:paraId="7A70A7A1" w14:textId="77777777" w:rsidR="004129C2" w:rsidRPr="00C73176" w:rsidRDefault="004129C2" w:rsidP="004129C2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bookmarkStart w:id="0" w:name="_Hlk75860659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использовать современную информационно-вычислительную технику и средства</w:t>
      </w:r>
      <w:bookmarkEnd w:id="0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связи в объеме, необходимом для исполнения своих должностных обязанностей;</w:t>
      </w:r>
    </w:p>
    <w:p w14:paraId="4EDBD01C" w14:textId="77777777" w:rsidR="004129C2" w:rsidRPr="00C73176" w:rsidRDefault="004129C2" w:rsidP="004129C2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осуществлять самоконтроль в целях обеспечения безопасности и качества при обслуживании пассажиров воздушного судна, их багажа и ручной клади;</w:t>
      </w:r>
    </w:p>
    <w:p w14:paraId="61CBAF7E" w14:textId="77777777" w:rsidR="004129C2" w:rsidRPr="00C73176" w:rsidRDefault="004129C2" w:rsidP="004129C2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 xml:space="preserve">использовать нормативные </w:t>
      </w:r>
      <w:r w:rsidRPr="00C73176">
        <w:rPr>
          <w:rFonts w:ascii="Times New Roman" w:eastAsia="Calibri" w:hAnsi="Times New Roman" w:cs="Times New Roman"/>
          <w:color w:val="000000"/>
          <w:sz w:val="28"/>
          <w:szCs w:val="28"/>
          <w14:ligatures w14:val="none"/>
        </w:rPr>
        <w:t xml:space="preserve">правовые документы в рамках проведения мероприятий по обеспечению авиатранспортной </w:t>
      </w:r>
      <w:r w:rsidRPr="00C73176">
        <w:rPr>
          <w:rFonts w:ascii="Times New Roman" w:eastAsia="Calibri" w:hAnsi="Times New Roman" w:cs="Times New Roman"/>
          <w:color w:val="000000"/>
          <w:sz w:val="28"/>
          <w:szCs w:val="28"/>
          <w14:ligatures w14:val="none"/>
        </w:rPr>
        <w:lastRenderedPageBreak/>
        <w:t>доступности</w:t>
      </w:r>
      <w:r w:rsidRPr="00C73176">
        <w:rPr>
          <w:rFonts w:ascii="Times New Roman" w:eastAsia="Calibri" w:hAnsi="Times New Roman" w:cs="Times New Roman"/>
          <w:color w:val="000000"/>
          <w:sz w:val="28"/>
          <w:szCs w:val="28"/>
          <w:lang w:bidi="ru-RU"/>
          <w14:ligatures w14:val="none"/>
        </w:rPr>
        <w:t>, в том числе</w:t>
      </w:r>
      <w:r w:rsidRPr="00C73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  <w14:ligatures w14:val="none"/>
        </w:rPr>
        <w:t xml:space="preserve"> в сфере воздушных перевозок для пассажиров с инвалидностью и лиц с ОВЗ.</w:t>
      </w:r>
    </w:p>
    <w:p w14:paraId="5E184F23" w14:textId="77777777" w:rsidR="004129C2" w:rsidRPr="00C73176" w:rsidRDefault="004129C2" w:rsidP="004129C2">
      <w:pPr>
        <w:widowControl w:val="0"/>
        <w:tabs>
          <w:tab w:val="left" w:pos="6275"/>
          <w:tab w:val="left" w:pos="739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 w:bidi="ru-RU"/>
          <w14:ligatures w14:val="none"/>
        </w:rPr>
      </w:pPr>
    </w:p>
    <w:p w14:paraId="65A0CDCD" w14:textId="77777777" w:rsidR="004129C2" w:rsidRPr="00C73176" w:rsidRDefault="004129C2" w:rsidP="004129C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C73176">
        <w:rPr>
          <w:rFonts w:ascii="Times New Roman" w:eastAsia="Calibri" w:hAnsi="Times New Roman" w:cs="Times New Roman"/>
          <w:sz w:val="28"/>
          <w:szCs w:val="28"/>
          <w14:ligatures w14:val="none"/>
        </w:rPr>
        <w:t>Владеть:</w:t>
      </w:r>
    </w:p>
    <w:p w14:paraId="65041460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навыками разработки документации системы менеджмента качества авиапредприятия;</w:t>
      </w:r>
    </w:p>
    <w:p w14:paraId="688E9E15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навыками разработки системы менеджмента качества авиапредприятия в зависимости от специфики производственного процесса;</w:t>
      </w:r>
    </w:p>
    <w:p w14:paraId="42538B75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навыками составления плана проведения аудита и оформления результатов проверки;</w:t>
      </w:r>
    </w:p>
    <w:p w14:paraId="1A19DCB3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навыками применения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принципов и порядка поиска, обобщения, анализа и систематизации информации и материалов в соответствии с выбранной темой выпускной квалификационной работы;</w:t>
      </w:r>
    </w:p>
    <w:p w14:paraId="6D3486A8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навыками выбора оптимальных решений по обеспечению комплексной безопасности на транспорте;</w:t>
      </w:r>
    </w:p>
    <w:p w14:paraId="131ECDC0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навыками рациональной организации функционирования, развития и взаимодействия перевозчиков (авиакомпаний) и аэропортовых предприятий в современных условиях работы транспортного комплекса страны;</w:t>
      </w:r>
    </w:p>
    <w:p w14:paraId="1FC7F5D3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навыками применения нормативных правовых актов Российской Федерации в области безопасности полётов в профессиональной деятельности;</w:t>
      </w:r>
    </w:p>
    <w:p w14:paraId="552E6689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способностью применять нормативные документы по проектированию и строительству аэровокзальных и грузовых комплексов;</w:t>
      </w:r>
    </w:p>
    <w:p w14:paraId="70206929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навыками развития инфраструктуры аэровокзальных и грузовых комплексов;</w:t>
      </w:r>
    </w:p>
    <w:p w14:paraId="266F5078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навыками </w:t>
      </w:r>
      <w:bookmarkStart w:id="1" w:name="_Hlk75860409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разработки и организации рациональных методов и управления технологическими процессами </w:t>
      </w:r>
      <w:bookmarkEnd w:id="1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обслуживания пассажиров и обработки грузов;</w:t>
      </w:r>
    </w:p>
    <w:p w14:paraId="176EC7C4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методами определения значений параметров управления запасами грузовладельцев распределительной транспортной сети;</w:t>
      </w:r>
    </w:p>
    <w:p w14:paraId="0FF25836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методами определения параметров оптимизации логистических транспортных цепей и звеньев с учетом критериев оптимальности;</w:t>
      </w:r>
    </w:p>
    <w:p w14:paraId="5F2ED752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SimSun" w:hAnsi="Times New Roman" w:cs="Times New Roman"/>
          <w:sz w:val="28"/>
          <w:szCs w:val="28"/>
          <w:lang w:eastAsia="zh-CN" w:bidi="ru-RU"/>
          <w14:ligatures w14:val="none"/>
        </w:rPr>
        <w:t>навыками применения нормативных правовых документов по организации функционирования перевозчиков (авиакомпаний) и аэропортовых предприятий;</w:t>
      </w:r>
    </w:p>
    <w:p w14:paraId="23075E7A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SimSun" w:hAnsi="Times New Roman" w:cs="Times New Roman"/>
          <w:sz w:val="28"/>
          <w:szCs w:val="28"/>
          <w:lang w:eastAsia="zh-CN" w:bidi="ru-RU"/>
          <w14:ligatures w14:val="none"/>
        </w:rPr>
        <w:t>навыками применения нормативных правовых актов по эксплуатации аэропортов и организации аэропортовых видов деятельности;</w:t>
      </w:r>
    </w:p>
    <w:p w14:paraId="6CC02132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понятийным аппаратом и профессиональной терминологией в области организации услуги воздушной перевозки;</w:t>
      </w:r>
    </w:p>
    <w:p w14:paraId="21C661D1" w14:textId="77777777" w:rsidR="004129C2" w:rsidRPr="00C73176" w:rsidRDefault="004129C2" w:rsidP="004129C2">
      <w:pPr>
        <w:widowControl w:val="0"/>
        <w:numPr>
          <w:ilvl w:val="0"/>
          <w:numId w:val="2"/>
        </w:numPr>
        <w:tabs>
          <w:tab w:val="left" w:pos="3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 xml:space="preserve">навыками применения </w:t>
      </w:r>
      <w:r w:rsidRPr="00C7317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 xml:space="preserve">нормативных </w:t>
      </w:r>
      <w:r w:rsidRPr="00C73176">
        <w:rPr>
          <w:rFonts w:ascii="Times New Roman" w:eastAsia="Calibri" w:hAnsi="Times New Roman" w:cs="Times New Roman"/>
          <w:color w:val="000000"/>
          <w:sz w:val="28"/>
          <w:szCs w:val="28"/>
          <w14:ligatures w14:val="none"/>
        </w:rPr>
        <w:t>правовых документов в рамках проведения мероприятий по обеспечению авиатранспортной доступности</w:t>
      </w:r>
      <w:r w:rsidRPr="00C73176">
        <w:rPr>
          <w:rFonts w:ascii="Times New Roman" w:eastAsia="Calibri" w:hAnsi="Times New Roman" w:cs="Times New Roman"/>
          <w:color w:val="000000"/>
          <w:sz w:val="28"/>
          <w:szCs w:val="28"/>
          <w:lang w:bidi="ru-RU"/>
          <w14:ligatures w14:val="none"/>
        </w:rPr>
        <w:t>, в том числе</w:t>
      </w:r>
      <w:r w:rsidRPr="00C73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  <w14:ligatures w14:val="none"/>
        </w:rPr>
        <w:t xml:space="preserve"> в сфере воздушных перевозок для пассажиров с инвалидностью и лиц с ОВЗ</w:t>
      </w:r>
    </w:p>
    <w:p w14:paraId="52A36312" w14:textId="77777777" w:rsidR="004129C2" w:rsidRPr="00C73176" w:rsidRDefault="004129C2" w:rsidP="004129C2">
      <w:pPr>
        <w:tabs>
          <w:tab w:val="left" w:pos="3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611C82B4" w14:textId="77777777" w:rsidR="004129C2" w:rsidRPr="00C73176" w:rsidRDefault="004129C2" w:rsidP="004129C2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40" w:lineRule="auto"/>
        <w:ind w:left="1119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Место преддипломной практики в структуре ОПОП</w:t>
      </w:r>
      <w:r w:rsidRPr="00C73176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ВО</w:t>
      </w:r>
    </w:p>
    <w:p w14:paraId="1DCF1314" w14:textId="77777777" w:rsidR="004129C2" w:rsidRPr="00C73176" w:rsidRDefault="004129C2" w:rsidP="004129C2">
      <w:pPr>
        <w:widowControl w:val="0"/>
        <w:tabs>
          <w:tab w:val="left" w:pos="6275"/>
          <w:tab w:val="left" w:pos="739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Преддипломная практика базируется на результатах обучения, полученных обучающимися при изучении следующих дисциплин, практик:</w:t>
      </w:r>
      <w:r w:rsidRPr="00C73176">
        <w:rPr>
          <w:rFonts w:ascii="Times New Roman" w:eastAsia="Times New Roman" w:hAnsi="Times New Roman" w:cs="Times New Roman"/>
          <w:color w:val="C00000"/>
          <w:sz w:val="28"/>
          <w:szCs w:val="28"/>
          <w:lang w:eastAsia="ru-RU" w:bidi="ru-RU"/>
          <w14:ligatures w14:val="none"/>
        </w:rPr>
        <w:t xml:space="preserve"> </w:t>
      </w:r>
    </w:p>
    <w:p w14:paraId="2C1B9805" w14:textId="77777777" w:rsidR="004129C2" w:rsidRPr="00C73176" w:rsidRDefault="004129C2" w:rsidP="004129C2">
      <w:pPr>
        <w:widowControl w:val="0"/>
        <w:numPr>
          <w:ilvl w:val="0"/>
          <w:numId w:val="12"/>
        </w:numPr>
        <w:tabs>
          <w:tab w:val="left" w:pos="9639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Психология и педагогика; Имитационное моделирование технологических процессов в аэропортах; Оперативное управление производственно-технологическими процессами; Технология и механизация пассажирских авиаперевозок; Технология и механизация грузовых авиаперевозок; </w:t>
      </w:r>
      <w:bookmarkStart w:id="2" w:name="_Hlk74496766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Автоматизированные системы</w:t>
      </w:r>
      <w:bookmarkEnd w:id="2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регистрации отправок пассажиров и багажа; Автоматизированные системы бронирования и продажи авиаперевозок; Наземное обслуживание воздушных судов; Аэровокзальные и грузовые комплексы; Деятельность представительства авиакомпании в аэропортах; Сертификация и лицензирование на воздушном транспорте; Безопасность полетов; Организация доступной среды на воздушном транспорте; Маркетинг на воздушном транспорте; Прогнозирование на воздушном транспорте.</w:t>
      </w:r>
    </w:p>
    <w:p w14:paraId="39A3C2AC" w14:textId="77777777" w:rsidR="004129C2" w:rsidRPr="00C73176" w:rsidRDefault="004129C2" w:rsidP="004129C2">
      <w:pPr>
        <w:widowControl w:val="0"/>
        <w:numPr>
          <w:ilvl w:val="0"/>
          <w:numId w:val="12"/>
        </w:numPr>
        <w:tabs>
          <w:tab w:val="left" w:pos="6275"/>
          <w:tab w:val="left" w:pos="7392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Производственная (технологическая (производственно-технологическая) практика (6 семестр).</w:t>
      </w:r>
    </w:p>
    <w:p w14:paraId="5A700591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Преддипломная практика предшествует защите выпускной квалификационной работы.  </w:t>
      </w:r>
    </w:p>
    <w:p w14:paraId="169277A6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Преддипломная практика</w:t>
      </w:r>
      <w:r w:rsidRPr="00C73176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проводится</w:t>
      </w:r>
      <w:r w:rsidRPr="00C73176">
        <w:rPr>
          <w:rFonts w:ascii="Times New Roman" w:eastAsia="Times New Roman" w:hAnsi="Times New Roman" w:cs="Times New Roman"/>
          <w:spacing w:val="-2"/>
          <w:sz w:val="28"/>
          <w:szCs w:val="28"/>
          <w:lang w:eastAsia="ru-RU" w:bidi="ru-RU"/>
          <w14:ligatures w14:val="none"/>
        </w:rPr>
        <w:t xml:space="preserve"> в 8 семестре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. </w:t>
      </w:r>
    </w:p>
    <w:p w14:paraId="0C04EB55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33C4CF0E" w14:textId="77777777" w:rsidR="004129C2" w:rsidRPr="00C73176" w:rsidRDefault="004129C2" w:rsidP="004129C2">
      <w:pPr>
        <w:widowControl w:val="0"/>
        <w:numPr>
          <w:ilvl w:val="0"/>
          <w:numId w:val="18"/>
        </w:numPr>
        <w:tabs>
          <w:tab w:val="left" w:pos="993"/>
        </w:tabs>
        <w:autoSpaceDE w:val="0"/>
        <w:autoSpaceDN w:val="0"/>
        <w:spacing w:after="0" w:line="240" w:lineRule="auto"/>
        <w:ind w:left="1119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Объем преддипломной</w:t>
      </w:r>
      <w:r w:rsidRPr="00C73176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практики</w:t>
      </w:r>
    </w:p>
    <w:p w14:paraId="20482840" w14:textId="77777777" w:rsidR="004129C2" w:rsidRPr="00C73176" w:rsidRDefault="004129C2" w:rsidP="004129C2">
      <w:pPr>
        <w:widowControl w:val="0"/>
        <w:tabs>
          <w:tab w:val="left" w:pos="5544"/>
          <w:tab w:val="left" w:pos="82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Общая трудоемкость производственной (преддипломной</w:t>
      </w:r>
      <w:r w:rsidRPr="00C73176">
        <w:rPr>
          <w:rFonts w:ascii="Times New Roman" w:eastAsia="Times New Roman" w:hAnsi="Times New Roman" w:cs="Times New Roman"/>
          <w:spacing w:val="-21"/>
          <w:sz w:val="28"/>
          <w:szCs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практики)</w:t>
      </w:r>
      <w:r w:rsidRPr="00C73176">
        <w:rPr>
          <w:rFonts w:ascii="Times New Roman" w:eastAsia="Times New Roman" w:hAnsi="Times New Roman" w:cs="Times New Roman"/>
          <w:spacing w:val="44"/>
          <w:sz w:val="28"/>
          <w:szCs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составляет 9 зачетных единиц,</w:t>
      </w:r>
      <w:r w:rsidRPr="00C73176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продолжительность 6 недель и 324 академических часа.</w:t>
      </w:r>
    </w:p>
    <w:p w14:paraId="0B3CE2C4" w14:textId="77777777" w:rsidR="004129C2" w:rsidRPr="00C73176" w:rsidRDefault="004129C2" w:rsidP="004129C2">
      <w:pPr>
        <w:widowControl w:val="0"/>
        <w:tabs>
          <w:tab w:val="left" w:pos="426"/>
          <w:tab w:val="left" w:pos="5544"/>
          <w:tab w:val="left" w:pos="82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Промежуточная аттестация по практике проводится в форме зачета с оценкой.</w:t>
      </w:r>
    </w:p>
    <w:p w14:paraId="39D41F91" w14:textId="77777777" w:rsidR="004129C2" w:rsidRPr="00C73176" w:rsidRDefault="004129C2" w:rsidP="004129C2">
      <w:pPr>
        <w:widowControl w:val="0"/>
        <w:tabs>
          <w:tab w:val="left" w:pos="426"/>
          <w:tab w:val="left" w:pos="5544"/>
          <w:tab w:val="left" w:pos="8211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19CBD784" w14:textId="77777777" w:rsidR="004129C2" w:rsidRPr="00C73176" w:rsidRDefault="004129C2" w:rsidP="004129C2">
      <w:pPr>
        <w:widowControl w:val="0"/>
        <w:numPr>
          <w:ilvl w:val="0"/>
          <w:numId w:val="18"/>
        </w:numPr>
        <w:tabs>
          <w:tab w:val="left" w:pos="1120"/>
        </w:tabs>
        <w:autoSpaceDE w:val="0"/>
        <w:autoSpaceDN w:val="0"/>
        <w:spacing w:after="0" w:line="240" w:lineRule="auto"/>
        <w:ind w:left="1119"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Рабочий график (план) проведения преддипломной</w:t>
      </w:r>
      <w:r w:rsidRPr="00C73176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практики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9"/>
        <w:gridCol w:w="5670"/>
      </w:tblGrid>
      <w:tr w:rsidR="004129C2" w:rsidRPr="00C73176" w14:paraId="6953912D" w14:textId="77777777" w:rsidTr="00DF2256">
        <w:trPr>
          <w:trHeight w:val="652"/>
          <w:jc w:val="center"/>
        </w:trPr>
        <w:tc>
          <w:tcPr>
            <w:tcW w:w="3539" w:type="dxa"/>
          </w:tcPr>
          <w:p w14:paraId="3C17B4A0" w14:textId="77777777" w:rsidR="004129C2" w:rsidRPr="00C73176" w:rsidRDefault="004129C2" w:rsidP="00DF225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lang w:eastAsia="ru-RU" w:bidi="ru-RU"/>
                <w14:ligatures w14:val="none"/>
              </w:rPr>
              <w:t>Разделы (этапы) практики</w:t>
            </w:r>
          </w:p>
        </w:tc>
        <w:tc>
          <w:tcPr>
            <w:tcW w:w="5670" w:type="dxa"/>
          </w:tcPr>
          <w:p w14:paraId="74793783" w14:textId="77777777" w:rsidR="004129C2" w:rsidRPr="00C73176" w:rsidRDefault="004129C2" w:rsidP="00DF2256">
            <w:pPr>
              <w:widowControl w:val="0"/>
              <w:autoSpaceDE w:val="0"/>
              <w:autoSpaceDN w:val="0"/>
              <w:spacing w:after="0" w:line="301" w:lineRule="exact"/>
              <w:jc w:val="center"/>
              <w:rPr>
                <w:rFonts w:ascii="Times New Roman" w:eastAsia="Times New Roman" w:hAnsi="Times New Roman" w:cs="Times New Roman"/>
                <w:sz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lang w:eastAsia="ru-RU" w:bidi="ru-RU"/>
                <w14:ligatures w14:val="none"/>
              </w:rPr>
              <w:t>Содержание разделов (этапов) практики</w:t>
            </w:r>
          </w:p>
        </w:tc>
      </w:tr>
      <w:tr w:rsidR="004129C2" w:rsidRPr="00C73176" w14:paraId="192CAD01" w14:textId="77777777" w:rsidTr="00DF2256">
        <w:trPr>
          <w:trHeight w:val="652"/>
          <w:jc w:val="center"/>
        </w:trPr>
        <w:tc>
          <w:tcPr>
            <w:tcW w:w="3539" w:type="dxa"/>
            <w:vAlign w:val="center"/>
          </w:tcPr>
          <w:p w14:paraId="45F55D77" w14:textId="77777777" w:rsidR="004129C2" w:rsidRPr="00C73176" w:rsidRDefault="004129C2" w:rsidP="00DF2256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Times New Roman" w:hAnsi="Times New Roman" w:cs="Times New Roman"/>
                <w:sz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lang w:eastAsia="ru-RU" w:bidi="ru-RU"/>
                <w14:ligatures w14:val="none"/>
              </w:rPr>
              <w:t>1. Подготовительный раздел (этап)</w:t>
            </w:r>
          </w:p>
        </w:tc>
        <w:tc>
          <w:tcPr>
            <w:tcW w:w="5670" w:type="dxa"/>
            <w:vAlign w:val="center"/>
          </w:tcPr>
          <w:p w14:paraId="710F6A35" w14:textId="77777777" w:rsidR="004129C2" w:rsidRPr="00C73176" w:rsidRDefault="004129C2" w:rsidP="004129C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ru-RU"/>
                <w14:ligatures w14:val="none"/>
              </w:rPr>
            </w:pPr>
            <w:r w:rsidRPr="00C731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  <w14:ligatures w14:val="none"/>
              </w:rPr>
              <w:t>оформление документов для прохождения практики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ru-RU"/>
                <w14:ligatures w14:val="none"/>
              </w:rPr>
              <w:t>;</w:t>
            </w:r>
          </w:p>
          <w:p w14:paraId="776A5422" w14:textId="77777777" w:rsidR="004129C2" w:rsidRPr="00C73176" w:rsidRDefault="004129C2" w:rsidP="004129C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ru-RU"/>
                <w14:ligatures w14:val="none"/>
              </w:rPr>
              <w:t>прохождение инструктажа по технике безопасности, усвоение правил внутреннего трудового распорядка;</w:t>
            </w:r>
          </w:p>
          <w:p w14:paraId="452A974F" w14:textId="77777777" w:rsidR="004129C2" w:rsidRPr="00C73176" w:rsidRDefault="004129C2" w:rsidP="004129C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ru-RU"/>
                <w14:ligatures w14:val="none"/>
              </w:rPr>
              <w:t xml:space="preserve">оформление необходимых процедур для 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ru-RU"/>
                <w14:ligatures w14:val="none"/>
              </w:rPr>
              <w:lastRenderedPageBreak/>
              <w:t>прохождения на объект практики;</w:t>
            </w:r>
          </w:p>
          <w:p w14:paraId="0DFB8E64" w14:textId="77777777" w:rsidR="004129C2" w:rsidRPr="00C73176" w:rsidRDefault="004129C2" w:rsidP="004129C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ru-RU"/>
                <w14:ligatures w14:val="none"/>
              </w:rPr>
              <w:t>изучение общих сведений об организации (история, организационно-правовая форма и форма собственности, организационно-штатная, управленческая и функциональная структура и т.д.);</w:t>
            </w:r>
          </w:p>
          <w:p w14:paraId="069239E5" w14:textId="77777777" w:rsidR="004129C2" w:rsidRPr="00C73176" w:rsidRDefault="004129C2" w:rsidP="004129C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анализ существующей структуры управления предприятием, основных показателей работы;</w:t>
            </w:r>
          </w:p>
          <w:p w14:paraId="32C3B612" w14:textId="77777777" w:rsidR="004129C2" w:rsidRPr="00C73176" w:rsidRDefault="004129C2" w:rsidP="004129C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изучение и систематизация нормативных и руководящих документов, регламентирующих деятельность предприятия.</w:t>
            </w:r>
          </w:p>
        </w:tc>
      </w:tr>
      <w:tr w:rsidR="004129C2" w:rsidRPr="00C73176" w14:paraId="42502E5A" w14:textId="77777777" w:rsidTr="00DF2256">
        <w:trPr>
          <w:trHeight w:val="652"/>
          <w:jc w:val="center"/>
        </w:trPr>
        <w:tc>
          <w:tcPr>
            <w:tcW w:w="3539" w:type="dxa"/>
            <w:vAlign w:val="center"/>
          </w:tcPr>
          <w:p w14:paraId="61F5B862" w14:textId="77777777" w:rsidR="004129C2" w:rsidRPr="00C73176" w:rsidRDefault="004129C2" w:rsidP="00DF2256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Times New Roman" w:hAnsi="Times New Roman" w:cs="Times New Roman"/>
                <w:sz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lang w:eastAsia="ru-RU" w:bidi="ru-RU"/>
                <w14:ligatures w14:val="none"/>
              </w:rPr>
              <w:lastRenderedPageBreak/>
              <w:t>2. Основной раздел (этап)</w:t>
            </w:r>
          </w:p>
        </w:tc>
        <w:tc>
          <w:tcPr>
            <w:tcW w:w="5670" w:type="dxa"/>
            <w:vAlign w:val="center"/>
          </w:tcPr>
          <w:p w14:paraId="2AAF6A35" w14:textId="77777777" w:rsidR="004129C2" w:rsidRPr="00C73176" w:rsidRDefault="004129C2" w:rsidP="004129C2">
            <w:pPr>
              <w:widowControl w:val="0"/>
              <w:numPr>
                <w:ilvl w:val="0"/>
                <w:numId w:val="13"/>
              </w:numPr>
              <w:tabs>
                <w:tab w:val="left" w:pos="7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Получение опыта организации и технологии выполнения работ, системы управления подразделением предприятия (в соответствии с направлением исследования выпускной квалификационной работы).</w:t>
            </w:r>
          </w:p>
          <w:p w14:paraId="268A4E98" w14:textId="77777777" w:rsidR="004129C2" w:rsidRPr="00C73176" w:rsidRDefault="004129C2" w:rsidP="004129C2">
            <w:pPr>
              <w:widowControl w:val="0"/>
              <w:numPr>
                <w:ilvl w:val="0"/>
                <w:numId w:val="13"/>
              </w:numPr>
              <w:tabs>
                <w:tab w:val="left" w:pos="7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Сбор и анализ данных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zh-CN" w:bidi="ru-RU"/>
                <w14:ligatures w14:val="none"/>
              </w:rPr>
              <w:t xml:space="preserve"> в структурном подразделении (оператора аэропорта, авиакомпании)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, о факторах опасности и риска создающих угрозу безопасности и регулярности полетов ВС.</w:t>
            </w:r>
          </w:p>
          <w:p w14:paraId="22F5E0CE" w14:textId="77777777" w:rsidR="004129C2" w:rsidRPr="00C73176" w:rsidRDefault="004129C2" w:rsidP="004129C2">
            <w:pPr>
              <w:widowControl w:val="0"/>
              <w:numPr>
                <w:ilvl w:val="0"/>
                <w:numId w:val="13"/>
              </w:numPr>
              <w:tabs>
                <w:tab w:val="left" w:pos="7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Выполнение производственных функций по организации перевозок и управления на воздушном транспорте (в том числе с инвалидами и лицами с ОВЗ) в соответствии с направлением исследования выпускной квалификационной работы.</w:t>
            </w:r>
          </w:p>
          <w:p w14:paraId="4DBE1288" w14:textId="77777777" w:rsidR="004129C2" w:rsidRPr="00C73176" w:rsidRDefault="004129C2" w:rsidP="004129C2">
            <w:pPr>
              <w:widowControl w:val="0"/>
              <w:numPr>
                <w:ilvl w:val="0"/>
                <w:numId w:val="13"/>
              </w:numPr>
              <w:tabs>
                <w:tab w:val="left" w:pos="7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Сбор материала для написания выпускной квалификационной работы (согласно заданию руководителя).</w:t>
            </w:r>
          </w:p>
          <w:p w14:paraId="0FD9C121" w14:textId="77777777" w:rsidR="004129C2" w:rsidRPr="00C73176" w:rsidRDefault="004129C2" w:rsidP="004129C2">
            <w:pPr>
              <w:widowControl w:val="0"/>
              <w:numPr>
                <w:ilvl w:val="0"/>
                <w:numId w:val="13"/>
              </w:numPr>
              <w:tabs>
                <w:tab w:val="left" w:pos="7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Проведение эксперимента на производстве (в соответствии с направлением исследования выпускной квалификационной работы).</w:t>
            </w:r>
          </w:p>
          <w:p w14:paraId="2FD2BAAC" w14:textId="77777777" w:rsidR="004129C2" w:rsidRPr="00C73176" w:rsidRDefault="004129C2" w:rsidP="004129C2">
            <w:pPr>
              <w:widowControl w:val="0"/>
              <w:numPr>
                <w:ilvl w:val="0"/>
                <w:numId w:val="13"/>
              </w:numPr>
              <w:tabs>
                <w:tab w:val="left" w:pos="70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 w:bidi="ru-RU"/>
                <w14:ligatures w14:val="none"/>
              </w:rPr>
              <w:t xml:space="preserve">Обработка </w:t>
            </w: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 xml:space="preserve">и </w:t>
            </w:r>
            <w:r w:rsidRPr="00C7317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 w:bidi="ru-RU"/>
                <w14:ligatures w14:val="none"/>
              </w:rPr>
              <w:t>анализ полученной информации.</w:t>
            </w:r>
          </w:p>
        </w:tc>
      </w:tr>
      <w:tr w:rsidR="004129C2" w:rsidRPr="00C73176" w14:paraId="78AB7479" w14:textId="77777777" w:rsidTr="00DF2256">
        <w:trPr>
          <w:trHeight w:val="652"/>
          <w:jc w:val="center"/>
        </w:trPr>
        <w:tc>
          <w:tcPr>
            <w:tcW w:w="3539" w:type="dxa"/>
            <w:vAlign w:val="center"/>
          </w:tcPr>
          <w:p w14:paraId="190F12AE" w14:textId="77777777" w:rsidR="004129C2" w:rsidRPr="00C73176" w:rsidRDefault="004129C2" w:rsidP="00DF2256">
            <w:pPr>
              <w:widowControl w:val="0"/>
              <w:autoSpaceDE w:val="0"/>
              <w:autoSpaceDN w:val="0"/>
              <w:spacing w:after="0" w:line="240" w:lineRule="auto"/>
              <w:ind w:left="137" w:right="142"/>
              <w:rPr>
                <w:rFonts w:ascii="Times New Roman" w:eastAsia="Times New Roman" w:hAnsi="Times New Roman" w:cs="Times New Roman"/>
                <w:sz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lang w:eastAsia="ru-RU" w:bidi="ru-RU"/>
                <w14:ligatures w14:val="none"/>
              </w:rPr>
              <w:t>3. Заключительный раздел (этап)</w:t>
            </w:r>
          </w:p>
        </w:tc>
        <w:tc>
          <w:tcPr>
            <w:tcW w:w="5670" w:type="dxa"/>
            <w:vAlign w:val="center"/>
          </w:tcPr>
          <w:p w14:paraId="724C6AD5" w14:textId="77777777" w:rsidR="004129C2" w:rsidRPr="00C73176" w:rsidRDefault="004129C2" w:rsidP="00DF2256">
            <w:pPr>
              <w:tabs>
                <w:tab w:val="left" w:pos="71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 w:bidi="ru-RU"/>
                <w14:ligatures w14:val="none"/>
              </w:rPr>
              <w:t>Оформление письменного отчета о прохождении практики.</w:t>
            </w:r>
          </w:p>
        </w:tc>
      </w:tr>
    </w:tbl>
    <w:p w14:paraId="64A032FA" w14:textId="77777777" w:rsidR="004129C2" w:rsidRPr="00C73176" w:rsidRDefault="004129C2" w:rsidP="004129C2">
      <w:pPr>
        <w:widowControl w:val="0"/>
        <w:tabs>
          <w:tab w:val="left" w:pos="1120"/>
        </w:tabs>
        <w:autoSpaceDE w:val="0"/>
        <w:autoSpaceDN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</w:p>
    <w:p w14:paraId="70D085BF" w14:textId="77777777" w:rsidR="004129C2" w:rsidRPr="00C73176" w:rsidRDefault="004129C2" w:rsidP="004129C2">
      <w:pPr>
        <w:widowControl w:val="0"/>
        <w:numPr>
          <w:ilvl w:val="0"/>
          <w:numId w:val="18"/>
        </w:numPr>
        <w:tabs>
          <w:tab w:val="left" w:pos="1120"/>
        </w:tabs>
        <w:autoSpaceDE w:val="0"/>
        <w:autoSpaceDN w:val="0"/>
        <w:spacing w:after="0" w:line="240" w:lineRule="auto"/>
        <w:ind w:left="1119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 w:bidi="ru-RU"/>
          <w14:ligatures w14:val="none"/>
        </w:rPr>
        <w:lastRenderedPageBreak/>
        <w:t>Формы</w:t>
      </w:r>
      <w:r w:rsidRPr="00C73176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 w:bidi="ru-RU"/>
          <w14:ligatures w14:val="none"/>
        </w:rPr>
        <w:t>отчетности</w:t>
      </w:r>
    </w:p>
    <w:p w14:paraId="0AA7E3EE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Формами отчетности являются: дневник практики обучающегося с отзывом руководителя практики от профильной организации и письменный отчет о результатах прохождения практики. Дневник практики обучающегося содержит основные сведения о практике (вид, тип, форма, место проведения, сроки проведения, руководители практики), график прохождения практики, содержание и объем проделанной работы, отзыв руководителя практики от организации, памятку обучающемуся о порядке прохождения и отчетности по результатам прохождения практики.</w:t>
      </w:r>
    </w:p>
    <w:p w14:paraId="65DFD888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В отчете должны быть отражены следующие разделы: оглавление, введение, выполнение индивидуального задания, заключение, библиографический список. </w:t>
      </w:r>
    </w:p>
    <w:p w14:paraId="5782C6A7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Объем отчета составляет 15-20 страниц. Отчет выполняется на стандартной бумаге формата А4. Отчет может быть сдан в электронном виде. </w:t>
      </w:r>
    </w:p>
    <w:p w14:paraId="4F0BC810" w14:textId="77777777" w:rsidR="004129C2" w:rsidRPr="00C73176" w:rsidRDefault="004129C2" w:rsidP="004129C2">
      <w:pPr>
        <w:widowControl w:val="0"/>
        <w:tabs>
          <w:tab w:val="left" w:pos="708"/>
        </w:tabs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Листы отчета скрепляются мягкой (жесткой) обложкой папкой-скоросшивателем. Отчет может быть сдан в электронном виде.</w:t>
      </w:r>
    </w:p>
    <w:p w14:paraId="1206EE06" w14:textId="77777777" w:rsidR="004129C2" w:rsidRPr="00C73176" w:rsidRDefault="004129C2" w:rsidP="004129C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Текст печатается с соблюдением следующих характеристик:</w:t>
      </w:r>
    </w:p>
    <w:p w14:paraId="2EE61859" w14:textId="77777777" w:rsidR="004129C2" w:rsidRPr="00C73176" w:rsidRDefault="004129C2" w:rsidP="004129C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- шрифт Times New Roman;</w:t>
      </w:r>
    </w:p>
    <w:p w14:paraId="4C40E2B3" w14:textId="77777777" w:rsidR="004129C2" w:rsidRPr="00C73176" w:rsidRDefault="004129C2" w:rsidP="004129C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- размер 14, для таблиц и рисунков допускается применять размер шрифта меньший, чем в тексте;</w:t>
      </w:r>
    </w:p>
    <w:p w14:paraId="7045DB18" w14:textId="77777777" w:rsidR="004129C2" w:rsidRPr="00C73176" w:rsidRDefault="004129C2" w:rsidP="004129C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- интервал – 1,5;</w:t>
      </w:r>
    </w:p>
    <w:p w14:paraId="42F32167" w14:textId="77777777" w:rsidR="004129C2" w:rsidRPr="00C73176" w:rsidRDefault="004129C2" w:rsidP="004129C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- левое – 30 мм, верхнее и нижнее поле – 20 мм, правое – 15 мм.</w:t>
      </w:r>
    </w:p>
    <w:p w14:paraId="045545A9" w14:textId="77777777" w:rsidR="004129C2" w:rsidRPr="00C73176" w:rsidRDefault="004129C2" w:rsidP="004129C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Все страницы должны быть пронумерованы арабскими цифрами в центре нижней части листа сквозной нумерацией по всему тексту. Титульный лист входит в общую нумерацию, но номер на нем не проставляется.</w:t>
      </w:r>
    </w:p>
    <w:p w14:paraId="565E24AF" w14:textId="77777777" w:rsidR="004129C2" w:rsidRPr="00C73176" w:rsidRDefault="004129C2" w:rsidP="004129C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Каждый раздел, а также оглавление, введение, заключение и список использованных источников начинаются с новой страницы.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Заголовки разделов и заголовки структурных элементов, такие как оглавление, введение, заключение и список использованных источников печатаются жирным шрифтом Times New Roman, размер шрифта 16.</w:t>
      </w:r>
    </w:p>
    <w:p w14:paraId="74B22191" w14:textId="77777777" w:rsidR="004129C2" w:rsidRPr="00C73176" w:rsidRDefault="004129C2" w:rsidP="004129C2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Все иллюстрации, а именно графики, схемы, диаграммы и т. д. в отчете именуются рисунками и должны иметь названия, которые помещаются под ними. Название пишется без кавычек и начинается словами «Рисунок» через тире с указанием его порядкового номера. Рисунки нумеруются арабскими цифрами сквозной нумерацией в пределах всей работы и выравниваются по центру.</w:t>
      </w:r>
    </w:p>
    <w:p w14:paraId="70BEA944" w14:textId="77777777" w:rsidR="004129C2" w:rsidRPr="00C73176" w:rsidRDefault="004129C2" w:rsidP="004129C2">
      <w:pPr>
        <w:widowControl w:val="0"/>
        <w:tabs>
          <w:tab w:val="left" w:pos="708"/>
        </w:tabs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Таблицы в отчете располагаются непосредственно после текста, имеющего на них ссылку. Таблицы нумеруются арабскими цифрами сквозной нумерацией в пределах всей работы. Название таблицы следует помещать над таблицей по центру в одну строку с ее номером через тире.</w:t>
      </w:r>
    </w:p>
    <w:p w14:paraId="5D707DA1" w14:textId="77777777" w:rsidR="004129C2" w:rsidRPr="00C73176" w:rsidRDefault="004129C2" w:rsidP="004129C2">
      <w:pPr>
        <w:widowControl w:val="0"/>
        <w:tabs>
          <w:tab w:val="left" w:pos="708"/>
        </w:tabs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3F9060EE" w14:textId="77777777" w:rsidR="004129C2" w:rsidRPr="00C73176" w:rsidRDefault="004129C2" w:rsidP="004129C2">
      <w:pPr>
        <w:widowControl w:val="0"/>
        <w:numPr>
          <w:ilvl w:val="0"/>
          <w:numId w:val="18"/>
        </w:numPr>
        <w:tabs>
          <w:tab w:val="left" w:pos="1120"/>
        </w:tabs>
        <w:autoSpaceDE w:val="0"/>
        <w:autoSpaceDN w:val="0"/>
        <w:spacing w:after="0" w:line="240" w:lineRule="auto"/>
        <w:ind w:left="1119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ru-RU" w:bidi="ru-RU"/>
          <w14:ligatures w14:val="none"/>
        </w:rPr>
        <w:t>Фонд</w:t>
      </w: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 xml:space="preserve"> оценочных средств для проведения промежуточной аттестации обучающихся по практике</w:t>
      </w:r>
    </w:p>
    <w:p w14:paraId="20E36354" w14:textId="77777777" w:rsidR="004129C2" w:rsidRPr="00C73176" w:rsidRDefault="004129C2" w:rsidP="004129C2">
      <w:pPr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7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 xml:space="preserve">Методические рекомендации по проведению процедуры оценивания знаний, умений и навыков и (или) опыта деятельности </w:t>
      </w: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lastRenderedPageBreak/>
        <w:t>обучающихся по итогам практики</w:t>
      </w:r>
    </w:p>
    <w:p w14:paraId="4E665153" w14:textId="77777777" w:rsidR="004129C2" w:rsidRPr="00C73176" w:rsidRDefault="004129C2" w:rsidP="004129C2">
      <w:pPr>
        <w:widowControl w:val="0"/>
        <w:tabs>
          <w:tab w:val="left" w:pos="272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  <w:t>Фонд оценочных средств по преддипломной практике предназначен для выявления и оценки уровня знаний и качества профессиональных умений и</w:t>
      </w:r>
      <w:r w:rsidRPr="00C73176">
        <w:rPr>
          <w:rFonts w:ascii="Times New Roman" w:eastAsia="Times New Roman" w:hAnsi="Times New Roman" w:cs="Times New Roman"/>
          <w:spacing w:val="-33"/>
          <w:sz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  <w:t>навыков</w:t>
      </w:r>
      <w:r w:rsidRPr="00C73176">
        <w:rPr>
          <w:rFonts w:ascii="Times New Roman" w:eastAsia="Times New Roman" w:hAnsi="Times New Roman" w:cs="Times New Roman"/>
          <w:spacing w:val="38"/>
          <w:sz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  <w:t>в области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организации перевозок и управления на воздушном транспорте </w:t>
      </w:r>
      <w:r w:rsidRPr="00C73176">
        <w:rPr>
          <w:rFonts w:ascii="Times New Roman" w:eastAsia="Times New Roman" w:hAnsi="Times New Roman" w:cs="Times New Roman"/>
          <w:sz w:val="28"/>
          <w:lang w:eastAsia="ru-RU" w:bidi="ru-RU"/>
          <w14:ligatures w14:val="none"/>
        </w:rPr>
        <w:t xml:space="preserve">студентов по результатам промежуточной аттестации преддипломной практики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зачета с оценкой.</w:t>
      </w:r>
    </w:p>
    <w:p w14:paraId="464AC5C1" w14:textId="77777777" w:rsidR="004129C2" w:rsidRPr="00C73176" w:rsidRDefault="004129C2" w:rsidP="004129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  <w14:ligatures w14:val="none"/>
        </w:rPr>
        <w:t>Зачет с оценкой: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промежуточная аттестация, оценивающая уровень освоения компетенций по итогам прохождения преддипломной практики.</w:t>
      </w:r>
    </w:p>
    <w:p w14:paraId="3D914678" w14:textId="77777777" w:rsidR="004129C2" w:rsidRPr="00C73176" w:rsidRDefault="004129C2" w:rsidP="004129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  <w14:ligatures w14:val="none"/>
        </w:rPr>
        <w:t>Зачет с оценкой: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– защита письменного отчета о результатах прохождения преддипломной практики. При защите отчета учитываются: качество выполнения и оформление отчета, уровень владения докладываемым материалом, творческий подход к анализу материалов практики.</w:t>
      </w:r>
    </w:p>
    <w:p w14:paraId="09493CC5" w14:textId="77777777" w:rsidR="004129C2" w:rsidRPr="00C73176" w:rsidRDefault="004129C2" w:rsidP="004129C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342" w:firstLine="56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br w:type="page"/>
      </w:r>
    </w:p>
    <w:p w14:paraId="59ACF681" w14:textId="77777777" w:rsidR="004129C2" w:rsidRPr="00C73176" w:rsidRDefault="004129C2" w:rsidP="004129C2">
      <w:pPr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lastRenderedPageBreak/>
        <w:t>Описание критериев оценивания уровня сформированности компетенций обучающихся</w:t>
      </w:r>
    </w:p>
    <w:p w14:paraId="5B79A1C1" w14:textId="77777777" w:rsidR="004129C2" w:rsidRPr="00C73176" w:rsidRDefault="004129C2" w:rsidP="004129C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 xml:space="preserve">Промежуточная аттестация по практике проводится в форме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зачета с оценкой.</w:t>
      </w:r>
    </w:p>
    <w:p w14:paraId="643F62B8" w14:textId="77777777" w:rsidR="004129C2" w:rsidRPr="00C73176" w:rsidRDefault="004129C2" w:rsidP="004129C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5812"/>
      </w:tblGrid>
      <w:tr w:rsidR="004129C2" w:rsidRPr="00C73176" w14:paraId="4D39006A" w14:textId="77777777" w:rsidTr="00DF2256">
        <w:trPr>
          <w:tblHeader/>
          <w:jc w:val="center"/>
        </w:trPr>
        <w:tc>
          <w:tcPr>
            <w:tcW w:w="3397" w:type="dxa"/>
          </w:tcPr>
          <w:p w14:paraId="6EBB257A" w14:textId="77777777" w:rsidR="004129C2" w:rsidRPr="00C73176" w:rsidRDefault="004129C2" w:rsidP="00DF225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14:ligatures w14:val="none"/>
              </w:rPr>
              <w:t>Шкала оценивания</w:t>
            </w:r>
          </w:p>
        </w:tc>
        <w:tc>
          <w:tcPr>
            <w:tcW w:w="5812" w:type="dxa"/>
          </w:tcPr>
          <w:p w14:paraId="1C99A418" w14:textId="77777777" w:rsidR="004129C2" w:rsidRPr="00C73176" w:rsidRDefault="004129C2" w:rsidP="00DF2256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after="0" w:line="242" w:lineRule="auto"/>
              <w:ind w:right="265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sz w:val="20"/>
                <w:szCs w:val="20"/>
                <w:shd w:val="clear" w:color="auto" w:fill="FFFFFF"/>
                <w:lang w:eastAsia="ru-RU" w:bidi="ru-RU"/>
                <w14:ligatures w14:val="none"/>
              </w:rPr>
              <w:t>Характеристика сформированных компетенций</w:t>
            </w:r>
          </w:p>
        </w:tc>
      </w:tr>
      <w:tr w:rsidR="004129C2" w:rsidRPr="00C73176" w14:paraId="72D563C3" w14:textId="77777777" w:rsidTr="00DF2256">
        <w:trPr>
          <w:jc w:val="center"/>
        </w:trPr>
        <w:tc>
          <w:tcPr>
            <w:tcW w:w="3397" w:type="dxa"/>
          </w:tcPr>
          <w:p w14:paraId="1ED1B83A" w14:textId="77777777" w:rsidR="004129C2" w:rsidRPr="00C73176" w:rsidRDefault="004129C2" w:rsidP="00DF2256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after="0" w:line="242" w:lineRule="auto"/>
              <w:ind w:right="265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  <w14:ligatures w14:val="none"/>
              </w:rPr>
              <w:t>«Отлично»/ «Зачтено»</w:t>
            </w:r>
          </w:p>
        </w:tc>
        <w:tc>
          <w:tcPr>
            <w:tcW w:w="5812" w:type="dxa"/>
          </w:tcPr>
          <w:p w14:paraId="6E955B1D" w14:textId="77777777" w:rsidR="004129C2" w:rsidRPr="00C73176" w:rsidRDefault="004129C2" w:rsidP="004129C2">
            <w:pPr>
              <w:widowControl w:val="0"/>
              <w:numPr>
                <w:ilvl w:val="0"/>
                <w:numId w:val="3"/>
              </w:numPr>
              <w:tabs>
                <w:tab w:val="left" w:pos="18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 w:bidi="ru-RU"/>
                <w14:ligatures w14:val="none"/>
              </w:rPr>
              <w:t>обучающийся глубоко и всесторонне усвоил материал при прохождении практики; уверенно, логично, последовательно и грамотно его излагает; делает выводы и обобщения; содержание отчета по практике обучающегося полностью соответствует требованиям к нему; обучающийся соблюдает требования к оформлению отчета по практике; обучающийся четко выделяет основные результаты своей профессиональной деятельности; обучающийся ясно и аргументировано излагает материал; присутствует четкость в ответах обучающегося на поставленные вопросы; обучающийся точно и грамотно использует профессиональную терминологию при защите отчета по практике.</w:t>
            </w:r>
          </w:p>
        </w:tc>
      </w:tr>
      <w:tr w:rsidR="004129C2" w:rsidRPr="00C73176" w14:paraId="57EE0345" w14:textId="77777777" w:rsidTr="00DF2256">
        <w:trPr>
          <w:jc w:val="center"/>
        </w:trPr>
        <w:tc>
          <w:tcPr>
            <w:tcW w:w="3397" w:type="dxa"/>
          </w:tcPr>
          <w:p w14:paraId="7F613655" w14:textId="77777777" w:rsidR="004129C2" w:rsidRPr="00C73176" w:rsidRDefault="004129C2" w:rsidP="00DF2256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after="0" w:line="242" w:lineRule="auto"/>
              <w:ind w:right="265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  <w14:ligatures w14:val="none"/>
              </w:rPr>
              <w:t>«Хорошо»/ «Зачтено»</w:t>
            </w:r>
          </w:p>
        </w:tc>
        <w:tc>
          <w:tcPr>
            <w:tcW w:w="5812" w:type="dxa"/>
          </w:tcPr>
          <w:p w14:paraId="4F6E5CE1" w14:textId="77777777" w:rsidR="004129C2" w:rsidRPr="00C73176" w:rsidRDefault="004129C2" w:rsidP="004129C2">
            <w:pPr>
              <w:widowControl w:val="0"/>
              <w:numPr>
                <w:ilvl w:val="0"/>
                <w:numId w:val="4"/>
              </w:numPr>
              <w:tabs>
                <w:tab w:val="left" w:pos="18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 w:bidi="ru-RU"/>
                <w14:ligatures w14:val="none"/>
              </w:rPr>
              <w:t>обучающийся всесторонне усвоил материал при прохождении практики; уверенно, логично, последовательно и грамотно его излагает; делает выводы и обобщения; содержание отчета по практике обучающегося полностью соответствует требованиям к нему; обучающийся соблюдает требования к оформлению отчета по практике; обучающийся выделяет основные результаты своей профессиональной деятельности; обучающийся аргументировано излагает материал; присутствует четкость в ответах обучающегося на поставленные вопросы; обучающийся грамотно использует профессиональную терминологию при защите отчета по практике.</w:t>
            </w:r>
          </w:p>
        </w:tc>
      </w:tr>
      <w:tr w:rsidR="004129C2" w:rsidRPr="00C73176" w14:paraId="67929EE6" w14:textId="77777777" w:rsidTr="00DF2256">
        <w:trPr>
          <w:jc w:val="center"/>
        </w:trPr>
        <w:tc>
          <w:tcPr>
            <w:tcW w:w="3397" w:type="dxa"/>
          </w:tcPr>
          <w:p w14:paraId="61005E9B" w14:textId="77777777" w:rsidR="004129C2" w:rsidRPr="00C73176" w:rsidRDefault="004129C2" w:rsidP="00DF2256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after="0" w:line="242" w:lineRule="auto"/>
              <w:ind w:right="265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  <w14:ligatures w14:val="none"/>
              </w:rPr>
              <w:t>«Удовлетворительно» / «Зачтено»</w:t>
            </w:r>
          </w:p>
        </w:tc>
        <w:tc>
          <w:tcPr>
            <w:tcW w:w="5812" w:type="dxa"/>
          </w:tcPr>
          <w:p w14:paraId="663A59C4" w14:textId="77777777" w:rsidR="004129C2" w:rsidRPr="00C73176" w:rsidRDefault="004129C2" w:rsidP="004129C2">
            <w:pPr>
              <w:widowControl w:val="0"/>
              <w:numPr>
                <w:ilvl w:val="0"/>
                <w:numId w:val="5"/>
              </w:numPr>
              <w:tabs>
                <w:tab w:val="left" w:pos="19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3"/>
                <w:sz w:val="20"/>
                <w:szCs w:val="20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 w:bidi="ru-RU"/>
                <w14:ligatures w14:val="none"/>
              </w:rPr>
              <w:t xml:space="preserve">обучающийся усвоил материал при прохождении практики; излагает его и делает выводы не четко; содержание отчета по практике обучающегося не полностью </w:t>
            </w:r>
            <w:r w:rsidRPr="00C7317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 w:bidi="ru-RU"/>
                <w14:ligatures w14:val="none"/>
              </w:rPr>
              <w:lastRenderedPageBreak/>
              <w:t>соответствует требованиям к нему; обучающийся не до конца соблюдает требования к оформлению отчета по практике; обучающийся недостаточно точно выделяет основные результаты своей профессиональной деятельности; обучающийся аргументировано излагает материал; присутствует четкость в ответах обучающегося на поставленные вопросы; обучающийся не использует профессиональную терминологию при защите отчета по практике.</w:t>
            </w:r>
          </w:p>
        </w:tc>
      </w:tr>
      <w:tr w:rsidR="004129C2" w:rsidRPr="00C73176" w14:paraId="4863BC85" w14:textId="77777777" w:rsidTr="00DF2256">
        <w:trPr>
          <w:jc w:val="center"/>
        </w:trPr>
        <w:tc>
          <w:tcPr>
            <w:tcW w:w="3397" w:type="dxa"/>
          </w:tcPr>
          <w:p w14:paraId="7EE6D091" w14:textId="77777777" w:rsidR="004129C2" w:rsidRPr="00C73176" w:rsidRDefault="004129C2" w:rsidP="00DF2256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after="0" w:line="242" w:lineRule="auto"/>
              <w:ind w:right="-6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  <w14:ligatures w14:val="none"/>
              </w:rPr>
              <w:lastRenderedPageBreak/>
              <w:t xml:space="preserve">«Неудовлетворительно» </w:t>
            </w:r>
          </w:p>
          <w:p w14:paraId="77DC43E8" w14:textId="77777777" w:rsidR="004129C2" w:rsidRPr="00C73176" w:rsidRDefault="004129C2" w:rsidP="00DF2256">
            <w:pPr>
              <w:widowControl w:val="0"/>
              <w:tabs>
                <w:tab w:val="left" w:pos="1470"/>
              </w:tabs>
              <w:autoSpaceDE w:val="0"/>
              <w:autoSpaceDN w:val="0"/>
              <w:spacing w:before="1" w:after="0" w:line="242" w:lineRule="auto"/>
              <w:ind w:right="-67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  <w14:ligatures w14:val="none"/>
              </w:rPr>
              <w:t>/ «Не зачтено»</w:t>
            </w:r>
          </w:p>
        </w:tc>
        <w:tc>
          <w:tcPr>
            <w:tcW w:w="5812" w:type="dxa"/>
          </w:tcPr>
          <w:p w14:paraId="58261796" w14:textId="77777777" w:rsidR="004129C2" w:rsidRPr="00C73176" w:rsidRDefault="004129C2" w:rsidP="004129C2">
            <w:pPr>
              <w:widowControl w:val="0"/>
              <w:numPr>
                <w:ilvl w:val="0"/>
                <w:numId w:val="6"/>
              </w:numPr>
              <w:tabs>
                <w:tab w:val="left" w:pos="19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shd w:val="clear" w:color="auto" w:fill="FFFFFF"/>
                <w:lang w:eastAsia="ru-RU" w:bidi="ru-RU"/>
                <w14:ligatures w14:val="none"/>
              </w:rPr>
              <w:t>обучающийся не усвоил материал при прохождении практики; содержание отчета по практике обучающегося не соответствует требованиям к нему; обучающийся не соблюдает требования к оформлению отчета по практике; обучающийся не может выделить основные результаты своей профессиональной деятельности; обучающийся не может аргументировано излагать материал; отсутствует четкость в ответах обучающегося на поставленные вопросы; обучающийся не может использовать профессиональную терминологию при защите отчета по практике.</w:t>
            </w:r>
          </w:p>
        </w:tc>
      </w:tr>
    </w:tbl>
    <w:p w14:paraId="35440ACA" w14:textId="77777777" w:rsidR="004129C2" w:rsidRPr="00C73176" w:rsidRDefault="004129C2" w:rsidP="004129C2">
      <w:pPr>
        <w:tabs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 качестве методических материалов, определяющих процедуры оценивания знаний, умений и навыков и (или) опыта деятельности, характеризующих уровень сформированности компетенций обучающегося, используются локальные нормативные акты ФГБОУ ВО СПбГУ ГА:</w:t>
      </w:r>
    </w:p>
    <w:p w14:paraId="0E5EC45F" w14:textId="77777777" w:rsidR="004129C2" w:rsidRPr="00C73176" w:rsidRDefault="004129C2" w:rsidP="004129C2">
      <w:pPr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Положение о порядке проведения текущего контроля успеваемости и о порядке проведения промежуточной аттестации обучающихся по программам высшего образования – программам бакалавриата, программам специалитета.</w:t>
      </w:r>
    </w:p>
    <w:p w14:paraId="64A033F2" w14:textId="77777777" w:rsidR="004129C2" w:rsidRPr="00C73176" w:rsidRDefault="004129C2" w:rsidP="004129C2">
      <w:pPr>
        <w:widowControl w:val="0"/>
        <w:numPr>
          <w:ilvl w:val="0"/>
          <w:numId w:val="8"/>
        </w:numPr>
        <w:tabs>
          <w:tab w:val="left" w:pos="1276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Положение о практической подготовке обучающихся, осваивающих образовательные программы высшего образования – программа бакалавриата, специалитета, магистратуры.</w:t>
      </w:r>
    </w:p>
    <w:p w14:paraId="70F5B708" w14:textId="77777777" w:rsidR="004129C2" w:rsidRPr="00C73176" w:rsidRDefault="004129C2" w:rsidP="004129C2">
      <w:pPr>
        <w:tabs>
          <w:tab w:val="left" w:pos="127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 w:bidi="ru-RU"/>
          <w14:ligatures w14:val="none"/>
        </w:rPr>
        <w:br w:type="page"/>
      </w:r>
    </w:p>
    <w:p w14:paraId="1D7BB23B" w14:textId="77777777" w:rsidR="004129C2" w:rsidRPr="00C73176" w:rsidRDefault="004129C2" w:rsidP="004129C2">
      <w:pPr>
        <w:widowControl w:val="0"/>
        <w:numPr>
          <w:ilvl w:val="1"/>
          <w:numId w:val="7"/>
        </w:numPr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lastRenderedPageBreak/>
        <w:t>Типовые контрольные задания для проведения промежуточной аттестации</w:t>
      </w:r>
    </w:p>
    <w:p w14:paraId="2D7152E2" w14:textId="77777777" w:rsidR="004129C2" w:rsidRPr="00C73176" w:rsidRDefault="004129C2" w:rsidP="004129C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Представить и систематизировать нормативные документы, регламентирующие организацию пассажирских перевозок на воздушном транспорте.</w:t>
      </w:r>
    </w:p>
    <w:p w14:paraId="6F856C95" w14:textId="77777777" w:rsidR="004129C2" w:rsidRPr="00C73176" w:rsidRDefault="004129C2" w:rsidP="004129C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Представить технологию обслуживания вылетающих пассажиров и обработки багажа (на примере объекта прохождения практики).</w:t>
      </w:r>
    </w:p>
    <w:p w14:paraId="6CA39114" w14:textId="77777777" w:rsidR="004129C2" w:rsidRPr="00C73176" w:rsidRDefault="004129C2" w:rsidP="004129C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Представить технологию обслуживания прилетевших пассажиров и обработки багажа (на примере объекта прохождения практики).</w:t>
      </w:r>
    </w:p>
    <w:p w14:paraId="5A019D55" w14:textId="77777777" w:rsidR="004129C2" w:rsidRPr="00C73176" w:rsidRDefault="004129C2" w:rsidP="004129C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Представить технологию обслуживания пассажиров и обработки багажа в аэропорту международных рейсов (на примере объекта прохождения практики).</w:t>
      </w:r>
    </w:p>
    <w:p w14:paraId="0AFDA378" w14:textId="77777777" w:rsidR="004129C2" w:rsidRPr="00C73176" w:rsidRDefault="004129C2" w:rsidP="004129C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Дать характеристику системы автоматизированной регистрации пассажиров и оформления багажа (на примере объекта прохождения практики).</w:t>
      </w:r>
    </w:p>
    <w:p w14:paraId="3F74E10D" w14:textId="77777777" w:rsidR="004129C2" w:rsidRPr="00C73176" w:rsidRDefault="004129C2" w:rsidP="004129C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Провести анализ организации доступной среды в аэропорту для пассажиров особых категорий </w:t>
      </w:r>
      <w:bookmarkStart w:id="3" w:name="_Hlk75858925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(на примере объекта прохождения практики)</w:t>
      </w:r>
      <w:bookmarkEnd w:id="3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</w:t>
      </w:r>
    </w:p>
    <w:p w14:paraId="01EA7AE1" w14:textId="77777777" w:rsidR="004129C2" w:rsidRPr="00C73176" w:rsidRDefault="004129C2" w:rsidP="004129C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Провести анализ по определению оценки и возможности использования имеющихся средств механизации и оборудования пассажирских авиаперевозок (на примере объекта прохождения практики).</w:t>
      </w:r>
    </w:p>
    <w:p w14:paraId="1B78C456" w14:textId="77777777" w:rsidR="004129C2" w:rsidRPr="00C73176" w:rsidRDefault="004129C2" w:rsidP="004129C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Представить организацию наземного обслуживания грузовых перевозок в аэропортах (на примере объекта прохождения практики).</w:t>
      </w:r>
    </w:p>
    <w:p w14:paraId="0310CC5F" w14:textId="77777777" w:rsidR="004129C2" w:rsidRPr="00C73176" w:rsidRDefault="004129C2" w:rsidP="004129C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Представить нормативные документы, регламентирующие организацию грузовых перевозок на воздушном транспорте.</w:t>
      </w:r>
    </w:p>
    <w:p w14:paraId="367D1AAD" w14:textId="77777777" w:rsidR="004129C2" w:rsidRPr="00C73176" w:rsidRDefault="004129C2" w:rsidP="004129C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Представить технологию обработки грузов на отправление (на примере объекта прохождения практики).</w:t>
      </w:r>
    </w:p>
    <w:p w14:paraId="7875213C" w14:textId="77777777" w:rsidR="004129C2" w:rsidRPr="00C73176" w:rsidRDefault="004129C2" w:rsidP="004129C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Представить технологию обработки грузов на прибытие (на примере объекта прохождения практики).</w:t>
      </w:r>
    </w:p>
    <w:p w14:paraId="4088E917" w14:textId="77777777" w:rsidR="004129C2" w:rsidRPr="00C73176" w:rsidRDefault="004129C2" w:rsidP="004129C2">
      <w:pPr>
        <w:widowControl w:val="0"/>
        <w:numPr>
          <w:ilvl w:val="0"/>
          <w:numId w:val="11"/>
        </w:numPr>
        <w:shd w:val="clear" w:color="auto" w:fill="FFFFFF"/>
        <w:tabs>
          <w:tab w:val="left" w:pos="0"/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Представить оформленные перевозочные документы, используемые при оказании услуг по воздушной перевозке пассажиров, багажа, груза </w:t>
      </w:r>
      <w:bookmarkStart w:id="4" w:name="_Hlk75862593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(на примере объекта прохождения практики).</w:t>
      </w:r>
      <w:bookmarkEnd w:id="4"/>
    </w:p>
    <w:p w14:paraId="5F62FF94" w14:textId="77777777" w:rsidR="004129C2" w:rsidRPr="00C73176" w:rsidRDefault="004129C2" w:rsidP="004129C2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Перечислить и дать характеристику основным принципам менеджмента авиапредприятия: безопасность, эффективность, качество предоставляемых услуг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(на примере объекта прохождения практики).</w:t>
      </w:r>
    </w:p>
    <w:p w14:paraId="73F3C401" w14:textId="77777777" w:rsidR="004129C2" w:rsidRPr="00C73176" w:rsidRDefault="004129C2" w:rsidP="004129C2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Перечислить и дать характеристику целям, задачам и функциям менеджмента в авиапредприятии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(на примере объекта прохождения практики)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.</w:t>
      </w:r>
    </w:p>
    <w:p w14:paraId="69B34223" w14:textId="77777777" w:rsidR="004129C2" w:rsidRPr="00C73176" w:rsidRDefault="004129C2" w:rsidP="004129C2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Представить Политику руководства авиапредприятия в области качества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(на примере объекта прохождения практики).</w:t>
      </w:r>
    </w:p>
    <w:p w14:paraId="1CFD2896" w14:textId="77777777" w:rsidR="004129C2" w:rsidRPr="00C73176" w:rsidRDefault="004129C2" w:rsidP="004129C2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  <w14:ligatures w14:val="none"/>
        </w:rPr>
        <w:t xml:space="preserve">Обосновать необходимость формирования политики в области качества авиапредприятия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(на примере объекта прохождения практики)</w:t>
      </w:r>
      <w:r w:rsidRPr="00C7317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  <w14:ligatures w14:val="none"/>
        </w:rPr>
        <w:t>.</w:t>
      </w:r>
    </w:p>
    <w:p w14:paraId="370ABD3D" w14:textId="77777777" w:rsidR="004129C2" w:rsidRPr="00C73176" w:rsidRDefault="004129C2" w:rsidP="004129C2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Представить и проанализировать структуру документации системы менеджмента качества авиапредприятия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(на примере объекта прохождения практики)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.</w:t>
      </w:r>
    </w:p>
    <w:p w14:paraId="320A9039" w14:textId="77777777" w:rsidR="004129C2" w:rsidRPr="00C73176" w:rsidRDefault="004129C2" w:rsidP="004129C2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lastRenderedPageBreak/>
        <w:t>Представить требования к документации системы менеджмента качества авиапредприятия.</w:t>
      </w:r>
    </w:p>
    <w:p w14:paraId="5A4BA3FC" w14:textId="77777777" w:rsidR="004129C2" w:rsidRPr="00C73176" w:rsidRDefault="004129C2" w:rsidP="004129C2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Представить и дать характеристику Руководству по качеству авиапредприятия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(на примере объекта прохождения практики).</w:t>
      </w:r>
    </w:p>
    <w:p w14:paraId="22DEED1D" w14:textId="77777777" w:rsidR="004129C2" w:rsidRPr="00C73176" w:rsidRDefault="004129C2" w:rsidP="004129C2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Охарактеризовать показатели и критерии оценки качества предоставляемых услуг на воздушном транспорте.</w:t>
      </w:r>
    </w:p>
    <w:p w14:paraId="5D3B40F5" w14:textId="77777777" w:rsidR="004129C2" w:rsidRPr="00C73176" w:rsidRDefault="004129C2" w:rsidP="004129C2">
      <w:pPr>
        <w:widowControl w:val="0"/>
        <w:numPr>
          <w:ilvl w:val="0"/>
          <w:numId w:val="11"/>
        </w:numPr>
        <w:tabs>
          <w:tab w:val="left" w:pos="567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4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Составить план проведения аудита. Дать характеристику видам аудитов, их целям и содержанию.</w:t>
      </w:r>
    </w:p>
    <w:p w14:paraId="4537E586" w14:textId="77777777" w:rsidR="004129C2" w:rsidRPr="00C73176" w:rsidRDefault="004129C2" w:rsidP="004129C2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napToGrid w:val="0"/>
          <w:sz w:val="28"/>
          <w:szCs w:val="28"/>
          <w:lang w:eastAsia="ru-RU" w:bidi="ru-RU"/>
          <w14:ligatures w14:val="none"/>
        </w:rPr>
        <w:t>Планово- экономическое взаимодействие. Охарактеризовать параметры качества предоставления транспортных услуг.</w:t>
      </w:r>
    </w:p>
    <w:p w14:paraId="0C6D1C73" w14:textId="77777777" w:rsidR="004129C2" w:rsidRPr="00C73176" w:rsidRDefault="004129C2" w:rsidP="004129C2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napToGrid w:val="0"/>
          <w:sz w:val="28"/>
          <w:szCs w:val="28"/>
          <w:lang w:eastAsia="ru-RU" w:bidi="ru-RU"/>
          <w14:ligatures w14:val="none"/>
        </w:rPr>
        <w:t>Технологическое взаимодействие. Виды перевозок в терминах UNCTAD (Международной конференции по торговле и ее развитию).</w:t>
      </w:r>
    </w:p>
    <w:p w14:paraId="50E9284A" w14:textId="77777777" w:rsidR="004129C2" w:rsidRPr="00C73176" w:rsidRDefault="004129C2" w:rsidP="004129C2">
      <w:pPr>
        <w:widowControl w:val="0"/>
        <w:numPr>
          <w:ilvl w:val="0"/>
          <w:numId w:val="11"/>
        </w:numPr>
        <w:tabs>
          <w:tab w:val="left" w:pos="567"/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Финансовое взаимодействие. Инкотермс 2010. Распределение расходов и рисков между покупателем и продавцом в </w:t>
      </w:r>
      <w:r w:rsidRPr="00C73176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  <w14:ligatures w14:val="none"/>
        </w:rPr>
        <w:t>интермодальной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перевозке. </w:t>
      </w:r>
    </w:p>
    <w:p w14:paraId="1BBB87C9" w14:textId="77777777" w:rsidR="004129C2" w:rsidRPr="00C73176" w:rsidRDefault="004129C2" w:rsidP="004129C2">
      <w:pPr>
        <w:tabs>
          <w:tab w:val="left" w:pos="1134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0454E8E3" w14:textId="77777777" w:rsidR="004129C2" w:rsidRPr="00C73176" w:rsidRDefault="004129C2" w:rsidP="004129C2">
      <w:pPr>
        <w:widowControl w:val="0"/>
        <w:numPr>
          <w:ilvl w:val="0"/>
          <w:numId w:val="18"/>
        </w:numPr>
        <w:tabs>
          <w:tab w:val="left" w:pos="1120"/>
        </w:tabs>
        <w:autoSpaceDE w:val="0"/>
        <w:autoSpaceDN w:val="0"/>
        <w:spacing w:after="0" w:line="240" w:lineRule="auto"/>
        <w:ind w:left="1119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Учебно-методическое и информационное обеспечение преддипломной практики</w:t>
      </w:r>
    </w:p>
    <w:p w14:paraId="48770F27" w14:textId="77777777" w:rsidR="004129C2" w:rsidRPr="00C73176" w:rsidRDefault="004129C2" w:rsidP="004129C2">
      <w:pPr>
        <w:widowControl w:val="0"/>
        <w:tabs>
          <w:tab w:val="left" w:pos="851"/>
          <w:tab w:val="right" w:leader="underscore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1A8D17F9" w14:textId="77777777" w:rsidR="004129C2" w:rsidRPr="00C73176" w:rsidRDefault="004129C2" w:rsidP="004129C2">
      <w:pPr>
        <w:widowControl w:val="0"/>
        <w:tabs>
          <w:tab w:val="left" w:pos="851"/>
          <w:tab w:val="right" w:leader="underscore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а) основная литература: </w:t>
      </w:r>
    </w:p>
    <w:p w14:paraId="31DD65E7" w14:textId="77777777" w:rsidR="004129C2" w:rsidRPr="00C73176" w:rsidRDefault="004129C2" w:rsidP="004129C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72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Головченко Г.В., Губенко А.В., Махарев Э.И., Смуров М.Ю. Автоматизация производственной и финансово-экономической деятельности предприятий гражданской авиации: Учебное пособие.</w:t>
      </w:r>
      <w:r w:rsidRPr="00C73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  <w14:ligatures w14:val="none"/>
        </w:rPr>
        <w:t>Допущ. УМО</w:t>
      </w:r>
      <w:r w:rsidRPr="00C73176">
        <w:rPr>
          <w:rFonts w:ascii="Times New Roman" w:eastAsia="Times New Roman" w:hAnsi="Times New Roman" w:cs="Times New Roman"/>
          <w:i/>
          <w:iCs/>
          <w:sz w:val="28"/>
          <w:szCs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sym w:font="Symbol" w:char="F05B"/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Текст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sym w:font="Symbol" w:char="F05D"/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- М.: Студент, 2016.-349с. – ISBN: 978-5-4363-0058-0. Количество экземпляров 50.</w:t>
      </w:r>
    </w:p>
    <w:p w14:paraId="159B1C79" w14:textId="77777777" w:rsidR="004129C2" w:rsidRPr="00C73176" w:rsidRDefault="004129C2" w:rsidP="004129C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72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  <w14:ligatures w14:val="none"/>
        </w:rPr>
        <w:t>Колясников В.А. Ситуационное управление операторами аэропортов: Учеб. пособ. для вузов. Допущ. УМО [Текст] / В. А. Колясников. - СПб.: ГУГА, 2017. - 106с. Количество экземпляров 72.</w:t>
      </w:r>
    </w:p>
    <w:p w14:paraId="7AA0015B" w14:textId="77777777" w:rsidR="004129C2" w:rsidRPr="00C73176" w:rsidRDefault="004129C2" w:rsidP="004129C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72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  <w14:ligatures w14:val="none"/>
        </w:rPr>
        <w:t>Губенко А.В. Системный анализ в управлении предприятием на транспорте: Учеб. пособ. для вузов. Допущ. УМО [Текст] / А. В. Губенко, Т. Ю. Ксенофонтова, А. С. Мерзликина. - СПб.: ГУГА, 2017. - 238с. Количество экземпляров 345.</w:t>
      </w:r>
    </w:p>
    <w:p w14:paraId="6760F120" w14:textId="77777777" w:rsidR="004129C2" w:rsidRPr="00C73176" w:rsidRDefault="004129C2" w:rsidP="004129C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72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Моисеев С.Г. Организация и технология работы координационно-диспетчерских центров в аэропортах: Тексты лекций </w:t>
      </w:r>
      <w:r w:rsidRPr="00C73176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  <w14:ligatures w14:val="none"/>
        </w:rPr>
        <w:t xml:space="preserve">[Текст]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/ Университет ГА. С-Петербург, 2016. – 57с. Количество экземпляров 109.</w:t>
      </w:r>
    </w:p>
    <w:p w14:paraId="0D0F3637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hyperlink r:id="rId6" w:anchor="02173740395832487" w:history="1"/>
      <w:r w:rsidRPr="00C73176">
        <w:rPr>
          <w:rFonts w:ascii="Times New Roman" w:eastAsia="Times New Roman" w:hAnsi="Times New Roman" w:cs="Times New Roman"/>
          <w:iCs/>
          <w:sz w:val="28"/>
          <w:szCs w:val="28"/>
          <w:lang w:eastAsia="ru-RU"/>
          <w14:ligatures w14:val="none"/>
        </w:rPr>
        <w:t xml:space="preserve">Рачкова, О. Г.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Архитектура транспортных сооружений: учебное пособие для вузов / О. Г. Рачкова. — 2-е изд. — М.: Издательство Юрайт, 2018. — 197 с. — (Серия: Университеты России). — ISBN 978-5-534-05935-9. [Электронный ресурс]. – Режим доступа: </w:t>
      </w:r>
      <w:r w:rsidRPr="00C731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  <w14:ligatures w14:val="none"/>
        </w:rPr>
        <w:t>https://urait.ru/book/arhitektura-transportnyh-sooruzheniy-410758</w:t>
      </w:r>
      <w:hyperlink r:id="rId7" w:anchor="02173740395832487" w:history="1"/>
      <w:r w:rsidRPr="00C73176">
        <w:rPr>
          <w:rFonts w:ascii="Times New Roman" w:eastAsia="Calibri" w:hAnsi="Times New Roman" w:cs="Times New Roman"/>
          <w:sz w:val="28"/>
          <w:szCs w:val="28"/>
          <w14:ligatures w14:val="none"/>
        </w:rPr>
        <w:t>.</w:t>
      </w:r>
    </w:p>
    <w:p w14:paraId="1B9F8A70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iCs/>
          <w:sz w:val="28"/>
          <w:szCs w:val="28"/>
          <w:lang w:eastAsia="ru-RU"/>
          <w14:ligatures w14:val="none"/>
        </w:rPr>
        <w:t xml:space="preserve">Солодкий, А. И.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Транспортная инфраструктура: учебник и практикум для академического бакалавриата / А. И. Солодкий, А. Э. Горев, Э. Д. Бондарева ; под ред. А. И. Солодкого. — М. : Издательство Юрайт, 2018. — 290 с. — (Серия: Бакалавр. Академический курс). —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lastRenderedPageBreak/>
        <w:t xml:space="preserve">ISBN 978-5-534-00634-6. [Электронный ресурс]. – Режим доступа: </w:t>
      </w:r>
      <w:r w:rsidRPr="00C731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  <w14:ligatures w14:val="none"/>
        </w:rPr>
        <w:t>https://urait.ru/book/transportnaya-infrastruktura-413410</w:t>
      </w:r>
      <w:hyperlink r:id="rId8" w:anchor="02173740395832487" w:history="1"/>
      <w:r w:rsidRPr="00C73176">
        <w:rPr>
          <w:rFonts w:ascii="Times New Roman" w:eastAsia="Calibri" w:hAnsi="Times New Roman" w:cs="Times New Roman"/>
          <w:sz w:val="28"/>
          <w:szCs w:val="28"/>
          <w14:ligatures w14:val="none"/>
        </w:rPr>
        <w:t>.</w:t>
      </w:r>
    </w:p>
    <w:p w14:paraId="528EB5D7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Calibri" w:hAnsi="Times New Roman" w:cs="Times New Roman"/>
          <w:sz w:val="28"/>
          <w:szCs w:val="28"/>
          <w14:ligatures w14:val="none"/>
        </w:rPr>
      </w:pPr>
      <w:r w:rsidRPr="00C73176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Шведов В.Е., Иванова Н.В. Грузоведение </w:t>
      </w:r>
      <w:r w:rsidRPr="00C73176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 xml:space="preserve">[Текст]: учебное пособие / В.Е. Шведов, Н.В. Иванова – СПб.: - Издательство СПбГУ ГА, </w:t>
      </w:r>
      <w:r w:rsidRPr="00C73176">
        <w:rPr>
          <w:rFonts w:ascii="Times New Roman" w:eastAsia="Calibri" w:hAnsi="Times New Roman" w:cs="Times New Roman"/>
          <w:sz w:val="28"/>
          <w:szCs w:val="28"/>
          <w14:ligatures w14:val="none"/>
        </w:rPr>
        <w:t>2007.- 225с. Количество экземпляров 300.</w:t>
      </w:r>
    </w:p>
    <w:p w14:paraId="47E2DA10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64D4734C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б) дополнительная литература:</w:t>
      </w:r>
    </w:p>
    <w:p w14:paraId="4558227F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360"/>
          <w:tab w:val="left" w:pos="426"/>
        </w:tabs>
        <w:autoSpaceDE w:val="0"/>
        <w:autoSpaceDN w:val="0"/>
        <w:adjustRightInd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Григорьев Ю.М., Практические аспекты эксплуатации воздушных линий: Учебное пособие [Текст]/ ред.- 4-е изд., испр. и доп. – М.: Авиабизнес, 2013. – 397с. – ISBN: 978-5-905416-09-5.</w:t>
      </w:r>
      <w:r w:rsidRPr="00C73176">
        <w:rPr>
          <w:rFonts w:ascii="Times New Roman" w:eastAsia="Times New Roman" w:hAnsi="Times New Roman" w:cs="Times New Roman"/>
          <w:spacing w:val="2"/>
          <w:sz w:val="28"/>
          <w:szCs w:val="28"/>
          <w:lang w:eastAsia="ru-RU" w:bidi="ru-RU"/>
          <w14:ligatures w14:val="none"/>
        </w:rPr>
        <w:t xml:space="preserve"> Количество экземпляров-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10.</w:t>
      </w:r>
    </w:p>
    <w:p w14:paraId="61302D96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Зайцев Е.Н., Королькова М.А., Могунов В.Н., Чепига В.Е., Чуев Р.В. Логистика аэропортовых комплексов: Монография / под ред. проф. В.Е. Чепиги. </w:t>
      </w:r>
      <w:r w:rsidRPr="00C73176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>[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Текст] - СПб.: ГУГА, 2012. - 144с. Количество экземпляров 12.</w:t>
      </w:r>
    </w:p>
    <w:p w14:paraId="1051D053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Иванов В.Н. Азбука аэропортов </w:t>
      </w:r>
      <w:r w:rsidRPr="00C73176"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  <w:t>[Текст]</w:t>
      </w:r>
      <w:r w:rsidRPr="00C73176">
        <w:rPr>
          <w:rFonts w:ascii="Times New Roman" w:eastAsia="Calibri" w:hAnsi="Times New Roman" w:cs="Times New Roman"/>
          <w:sz w:val="28"/>
          <w:szCs w:val="28"/>
          <w14:ligatures w14:val="none"/>
        </w:rPr>
        <w:t xml:space="preserve">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/ В. Н. Иванов. - М.: ЗАО «Книга и бизнес», 2013. – 176 с. - ISBN 978-5-212-01271-3. Количество экземпляров 29.</w:t>
      </w:r>
    </w:p>
    <w:p w14:paraId="2DB1CB28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360"/>
          <w:tab w:val="left" w:pos="851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Маслаков В.П., Хозяйственный механизм авиатранспортных предприятий: Учебное пособие [Текст] / - СПБ.: Питер, 2015. – 368с. – ISBN: 978-5-496-00709-2. </w:t>
      </w:r>
      <w:r w:rsidRPr="00C73176">
        <w:rPr>
          <w:rFonts w:ascii="Times New Roman" w:eastAsia="Times New Roman" w:hAnsi="Times New Roman" w:cs="Times New Roman"/>
          <w:spacing w:val="2"/>
          <w:sz w:val="28"/>
          <w:szCs w:val="28"/>
          <w:lang w:eastAsia="ru-RU" w:bidi="ru-RU"/>
          <w14:ligatures w14:val="none"/>
        </w:rPr>
        <w:t xml:space="preserve">Количество экземпляров-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170.</w:t>
      </w:r>
    </w:p>
    <w:p w14:paraId="18CB908E" w14:textId="77777777" w:rsidR="004129C2" w:rsidRPr="00C73176" w:rsidRDefault="004129C2" w:rsidP="004129C2">
      <w:pPr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  <w14:ligatures w14:val="none"/>
        </w:rPr>
        <w:t xml:space="preserve">Морозов, С. Ю.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Транспортное право: учебник для академического бакалавриата / С. Ю. Морозов. — 4-е изд., перераб. и доп. — М.: Издательство Юрайт, 2018. — 257 с. — (Серия: Бакалавр. Академический курс). — ISBN 978-5-534-02496-8. [Электронный ресурс]. – Режим доступа: </w:t>
      </w:r>
      <w:r w:rsidRPr="00C7317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 w:bidi="ru-RU"/>
          <w14:ligatures w14:val="none"/>
        </w:rPr>
        <w:t>https://urait.ru/book/transportnoe-pravo-412593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</w:t>
      </w:r>
      <w:hyperlink r:id="rId9" w:anchor="02173740395832487" w:history="1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</w:t>
      </w:r>
    </w:p>
    <w:p w14:paraId="547554F4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  <w14:ligatures w14:val="none"/>
        </w:rPr>
        <w:t>Фатхутдинов Р.А. Управленческие решения: Учеб. для вузов. Реком. Минобр. РФ [Текст] / Р. А. Фатхутдинов. - 6-е изд., перераб. и доп. - М.: Инфра-М, 2013. - 344с. ISBN: 978-5-16-002416-5-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Количество экземпляров </w:t>
      </w:r>
      <w:r w:rsidRPr="00C73176"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  <w14:ligatures w14:val="none"/>
        </w:rPr>
        <w:t>10.</w:t>
      </w:r>
    </w:p>
    <w:p w14:paraId="3448E56A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Шагиахметова, Э.К. Основы грузовых авиаперевозок: Учеб. пособ. [Текст] / Э. К. Шагиахметова. - 3-е изд., испр. и доп. - М.: Авиабизнес, 2010. - 184с. ISBN 5-89859-076-5. Количество экземпляров –53.</w:t>
      </w:r>
    </w:p>
    <w:p w14:paraId="6B95E600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Воздушный кодекс Российской Федерации. Федеральный закон от 19 марта 1997 г. №60-ФЗ. [Электронный ресурс]. – Режим доступа: </w:t>
      </w:r>
      <w:hyperlink r:id="rId10" w:anchor="3ca7eek5n3" w:history="1">
        <w:r w:rsidRPr="00C73176">
          <w:rPr>
            <w:rFonts w:ascii="Times New Roman" w:eastAsia="Times New Roman" w:hAnsi="Times New Roman" w:cs="Times New Roman"/>
            <w:sz w:val="28"/>
            <w:szCs w:val="28"/>
            <w:lang w:eastAsia="ru-RU" w:bidi="ru-RU"/>
            <w14:ligatures w14:val="none"/>
          </w:rPr>
          <w:t>http://www.consultant.ru/cons/cgi/online.cgi?from=286977-0&amp;rnd=9D9ADF153219CA075A173B5A69BDF768&amp;req=doc&amp;base=LAW&amp;n=383452&amp;REFDOC=286977&amp;REFBASE=LAW#3ca7eek5n3</w:t>
        </w:r>
      </w:hyperlink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</w:t>
      </w:r>
      <w:r w:rsidRPr="00C73176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свободный (дата обращения: 25.01.2025).</w:t>
      </w:r>
    </w:p>
    <w:p w14:paraId="70A58DAD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«Правила обеспечения доступа к услугам субъектов естественных монополий в аэропортах»: Утверждены Постановлением Правительства РФ от 22 июля 2009 г. №599. [Электронный ресурс]. – Режим доступа: </w:t>
      </w:r>
      <w:hyperlink r:id="rId11" w:anchor="c23yvwas3b4" w:history="1">
        <w:r w:rsidRPr="00C73176">
          <w:rPr>
            <w:rFonts w:ascii="Times New Roman" w:eastAsia="Times New Roman" w:hAnsi="Times New Roman" w:cs="Times New Roman"/>
            <w:sz w:val="28"/>
            <w:szCs w:val="28"/>
            <w:lang w:eastAsia="ru-RU" w:bidi="ru-RU"/>
            <w14:ligatures w14:val="none"/>
          </w:rPr>
          <w:t>http://www.consultant.ru/cons/cgi/online.cgi?from=125739-0&amp;rnd=9D9ADF153219CA075A173B5A69BDF768&amp;req=doc&amp;base=LAW&amp;n=339683&amp;REFDOC=125739&amp;REFBASE=LAW#c23yvwas3b4</w:t>
        </w:r>
      </w:hyperlink>
      <w:hyperlink r:id="rId12" w:anchor="02173740395832487" w:history="1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</w:t>
      </w:r>
      <w:r w:rsidRPr="00C73176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свободный (дата обращения: 25.01.2025).</w:t>
      </w:r>
    </w:p>
    <w:p w14:paraId="1A391378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Федеральные авиационные правила «Подготовка и выполнение полетов в гражданской авиации Российской Федерации»: Утверждены Приказом Минтранса РФ от 31 июля 2009 г. №128. [Электронный ресурс]. – Режим доступа: </w:t>
      </w:r>
      <w:hyperlink r:id="rId13" w:anchor="/document/196235/paragraph/23471:1" w:history="1">
        <w:r w:rsidRPr="00C73176">
          <w:rPr>
            <w:rFonts w:ascii="Times New Roman" w:eastAsia="Times New Roman" w:hAnsi="Times New Roman" w:cs="Times New Roman"/>
            <w:sz w:val="28"/>
            <w:szCs w:val="28"/>
            <w:lang w:eastAsia="ru-RU" w:bidi="ru-RU"/>
            <w14:ligatures w14:val="none"/>
          </w:rPr>
          <w:t>http://ivo.garant.ru/#/document/196235/paragraph/23471:1</w:t>
        </w:r>
      </w:hyperlink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</w:t>
      </w:r>
      <w:r w:rsidRPr="00C73176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свободный (дата обращения: 25.01.2025).</w:t>
      </w:r>
    </w:p>
    <w:p w14:paraId="1AACB28B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Федеральные авиационные правила «Общие правила воздушных перевозок пассажиров, багажа, грузов и требования к обслуживанию пассажиров, грузоотправителей, грузополучателей» (Приказ Минтранса России от 28.06.2007 № 82). Официальный Интернет-ресурс Федерального агентства воздушного транспорта [Электронный ресурс] − Режим доступа: </w:t>
      </w:r>
      <w:hyperlink r:id="rId14" w:history="1">
        <w:r w:rsidRPr="00C73176">
          <w:rPr>
            <w:rFonts w:ascii="Times New Roman" w:eastAsia="Times New Roman" w:hAnsi="Times New Roman" w:cs="Times New Roman"/>
            <w:sz w:val="28"/>
            <w:szCs w:val="28"/>
            <w:lang w:eastAsia="ru-RU" w:bidi="ru-RU"/>
            <w14:ligatures w14:val="none"/>
          </w:rPr>
          <w:t>https://favt.gov.ru/dokumenty-federalnye-pravila/</w:t>
        </w:r>
      </w:hyperlink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. свободный. (дата обращения </w:t>
      </w:r>
      <w:r w:rsidRPr="00C73176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6E4A5111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«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«Об утверждении Методики расчета технической возможности аэропортов и Порядка применения Методики расчета технической возможности аэропортов»: Приказ Минтранса РФ от 24 февраля 2011г. №63. [Электронный ресурс]. – Режим доступа: </w:t>
      </w:r>
      <w:hyperlink r:id="rId15" w:anchor="06660439874194629" w:history="1">
        <w:r w:rsidRPr="00C73176">
          <w:rPr>
            <w:rFonts w:ascii="Times New Roman" w:eastAsia="Times New Roman" w:hAnsi="Times New Roman" w:cs="Times New Roman"/>
            <w:sz w:val="28"/>
            <w:szCs w:val="28"/>
            <w:lang w:eastAsia="ru-RU" w:bidi="ru-RU"/>
            <w14:ligatures w14:val="none"/>
          </w:rPr>
          <w:t>http://www.consultant.ru/cons/cgi/online.cgi?req=doc&amp;base=LAW&amp;n=112946&amp;fld=134&amp;dst=1000000001,0&amp;rnd=0.058263413090944516#06660439874194629</w:t>
        </w:r>
      </w:hyperlink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</w:t>
      </w:r>
      <w:r w:rsidRPr="00C73176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свободный (дата обращения: 25.01.2025).</w:t>
      </w:r>
    </w:p>
    <w:p w14:paraId="3414D976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567"/>
          <w:tab w:val="left" w:pos="851"/>
          <w:tab w:val="left" w:pos="993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Рекомендуемые нормы оснащенности аэропортов спецавтотранспортом для эксплуатационного содержания аэродромов, технического и коммерческого обслуживания воздушных судов. (ФАВТ. ФГУП ГПИ и НИИ ГА «Аэропроект». 2012). [Электронный ресурс] – Режим доступа: </w:t>
      </w:r>
      <w:hyperlink r:id="rId16" w:history="1">
        <w:r w:rsidRPr="00C73176">
          <w:rPr>
            <w:rFonts w:ascii="Times New Roman" w:eastAsia="Times New Roman" w:hAnsi="Times New Roman" w:cs="Times New Roman"/>
            <w:sz w:val="28"/>
            <w:szCs w:val="28"/>
            <w:lang w:eastAsia="ru-RU" w:bidi="ru-RU"/>
            <w14:ligatures w14:val="none"/>
          </w:rPr>
          <w:t>https://favt.gov.ru/dokumenty-federalnye-pravila/</w:t>
        </w:r>
      </w:hyperlink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 </w:t>
      </w:r>
      <w:r w:rsidRPr="00C73176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1EE74715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299EA17C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в) перечень ресурсов информационно-телекоммуникационной сети «Интернет»:</w:t>
      </w:r>
    </w:p>
    <w:p w14:paraId="45A5D602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Журнал «Аэропорт-Партнёр» [Электронный ресурс]. – Режим доступа: </w:t>
      </w:r>
      <w:hyperlink r:id="rId17" w:history="1">
        <w:r w:rsidRPr="00C731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http://www.airport.org.ru/06.html</w:t>
        </w:r>
      </w:hyperlink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C73176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060FDAE7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Журнал «Аэропорты. Прогрессивные технологии» [Электронный ресурс]. – Режим доступа: </w:t>
      </w:r>
      <w:hyperlink r:id="rId18" w:history="1">
        <w:r w:rsidRPr="00C731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http://magazin.aero</w:t>
        </w:r>
      </w:hyperlink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C73176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294D9108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Министерство транспорта Российской Федерации». Официальный сайт [Электронный ресурс]. – Режим доступа: </w:t>
      </w:r>
      <w:hyperlink r:id="rId19" w:history="1">
        <w:r w:rsidRPr="00C731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https://www.mintrans.ru</w:t>
        </w:r>
      </w:hyperlink>
      <w:hyperlink r:id="rId20" w:anchor="02173740395832487" w:history="1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C73176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1FC1B3D4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567"/>
          <w:tab w:val="left" w:pos="1134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Федеральное агентство воздушного транспорта. Официальный сайт [Электронный ресурс]. – Режим доступа: </w:t>
      </w:r>
      <w:hyperlink r:id="rId21" w:history="1">
        <w:r w:rsidRPr="00C731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http://www.favt.ru</w:t>
        </w:r>
      </w:hyperlink>
      <w:hyperlink r:id="rId22" w:anchor="02173740395832487" w:history="1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C73176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651C9046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13D7B97B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г) программное обеспечение (лицензионное и свободно распространяемое), базы данных, информационно-справочные и поисковые системы:</w:t>
      </w:r>
    </w:p>
    <w:p w14:paraId="55F35450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Гарант. Официальный сайт компании [Электронный ресурс]. – Режим доступа: </w:t>
      </w:r>
      <w:hyperlink r:id="rId23" w:history="1">
        <w:r w:rsidRPr="00C731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http://www.garant.ru/products/bank</w:t>
        </w:r>
      </w:hyperlink>
      <w:hyperlink r:id="rId24" w:anchor="02173740395832487" w:history="1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C73176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72F6567A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Издательство «Юрайт». Официальный сайт издательства [Электронный ресурс]. – Режим доступа: </w:t>
      </w:r>
      <w:hyperlink r:id="rId25" w:history="1">
        <w:r w:rsidRPr="00C731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http://urait.ru</w:t>
        </w:r>
      </w:hyperlink>
      <w:hyperlink r:id="rId26" w:anchor="02173740395832487" w:history="1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</w:t>
      </w:r>
    </w:p>
    <w:p w14:paraId="6F608938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Консультант Плюс. Официальный сайт компании [Электронный ресурс]. – Режим доступа: </w:t>
      </w:r>
      <w:hyperlink r:id="rId27" w:history="1">
        <w:r w:rsidRPr="00C731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http://www.consultant.ru</w:t>
        </w:r>
      </w:hyperlink>
      <w:hyperlink r:id="rId28" w:anchor="02173740395832487" w:history="1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C73176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657D0FC5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kern w:val="36"/>
          <w:sz w:val="28"/>
          <w:szCs w:val="28"/>
          <w:lang w:eastAsia="ru-RU" w:bidi="ru-RU"/>
          <w14:ligatures w14:val="none"/>
        </w:rPr>
        <w:t xml:space="preserve"> Открытая база ГОСТов 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[Электронный ресурс]. – Режим доступа: </w:t>
      </w:r>
      <w:hyperlink r:id="rId29" w:history="1">
        <w:r w:rsidRPr="00C7317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 w:bidi="ru-RU"/>
            <w14:ligatures w14:val="none"/>
          </w:rPr>
          <w:t>http://standartgost.ru</w:t>
        </w:r>
      </w:hyperlink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</w:t>
      </w:r>
      <w:hyperlink r:id="rId30" w:anchor="02173740395832487" w:history="1"/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свободный (дата обращения: </w:t>
      </w:r>
      <w:r w:rsidRPr="00C73176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09D2DE19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Электронная библиотека научных публикаций «eLIBRARY.RU» [Электронный ресурс]. − Режим доступа: </w:t>
      </w:r>
      <w:hyperlink r:id="rId31" w:history="1">
        <w:r w:rsidRPr="00C73176">
          <w:rPr>
            <w:rFonts w:ascii="Times New Roman" w:eastAsia="Times New Roman" w:hAnsi="Times New Roman" w:cs="Times New Roman"/>
            <w:sz w:val="28"/>
            <w:szCs w:val="28"/>
            <w:lang w:eastAsia="ru-RU" w:bidi="ru-RU"/>
            <w14:ligatures w14:val="none"/>
          </w:rPr>
          <w:t>http://elibrary.ru</w:t>
        </w:r>
      </w:hyperlink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, свободный (дата обращения: </w:t>
      </w:r>
      <w:r w:rsidRPr="00C73176">
        <w:rPr>
          <w:rFonts w:ascii="Times New Roman" w:eastAsia="Calibri" w:hAnsi="Times New Roman" w:cs="Times New Roman"/>
          <w:sz w:val="28"/>
          <w:szCs w:val="28"/>
          <w:lang w:bidi="ru-RU"/>
          <w14:ligatures w14:val="none"/>
        </w:rPr>
        <w:t>25.01.2025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).</w:t>
      </w:r>
    </w:p>
    <w:p w14:paraId="799F1D46" w14:textId="77777777" w:rsidR="004129C2" w:rsidRPr="00C73176" w:rsidRDefault="004129C2" w:rsidP="004129C2">
      <w:pPr>
        <w:widowControl w:val="0"/>
        <w:numPr>
          <w:ilvl w:val="0"/>
          <w:numId w:val="1"/>
        </w:numPr>
        <w:tabs>
          <w:tab w:val="left" w:pos="851"/>
          <w:tab w:val="left" w:pos="1134"/>
          <w:tab w:val="left" w:pos="1418"/>
        </w:tabs>
        <w:autoSpaceDE w:val="0"/>
        <w:autoSpaceDN w:val="0"/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 Электронно-библиотечная система издательства «Лань» [Электронный ресурс]. − Режим доступа: </w:t>
      </w:r>
      <w:hyperlink r:id="rId32" w:history="1">
        <w:r w:rsidRPr="00C73176">
          <w:rPr>
            <w:rFonts w:ascii="Times New Roman" w:eastAsia="Times New Roman" w:hAnsi="Times New Roman" w:cs="Times New Roman"/>
            <w:sz w:val="28"/>
            <w:szCs w:val="28"/>
            <w:lang w:eastAsia="ru-RU" w:bidi="ru-RU"/>
            <w14:ligatures w14:val="none"/>
          </w:rPr>
          <w:t>http://e.lanbook.com</w:t>
        </w:r>
      </w:hyperlink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.</w:t>
      </w:r>
    </w:p>
    <w:p w14:paraId="68330F79" w14:textId="77777777" w:rsidR="004129C2" w:rsidRPr="00C73176" w:rsidRDefault="004129C2" w:rsidP="004129C2">
      <w:pPr>
        <w:widowControl w:val="0"/>
        <w:tabs>
          <w:tab w:val="left" w:pos="121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09E57757" w14:textId="77777777" w:rsidR="004129C2" w:rsidRPr="00C73176" w:rsidRDefault="004129C2" w:rsidP="004129C2">
      <w:pPr>
        <w:widowControl w:val="0"/>
        <w:numPr>
          <w:ilvl w:val="0"/>
          <w:numId w:val="18"/>
        </w:numPr>
        <w:tabs>
          <w:tab w:val="left" w:pos="1120"/>
        </w:tabs>
        <w:autoSpaceDE w:val="0"/>
        <w:autoSpaceDN w:val="0"/>
        <w:spacing w:before="240" w:after="120" w:line="240" w:lineRule="auto"/>
        <w:ind w:left="1119"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  <w14:ligatures w14:val="none"/>
        </w:rPr>
        <w:t>Материально-техническая база практики</w:t>
      </w:r>
    </w:p>
    <w:p w14:paraId="43200B0A" w14:textId="77777777" w:rsidR="004129C2" w:rsidRPr="00C73176" w:rsidRDefault="004129C2" w:rsidP="004129C2">
      <w:pPr>
        <w:widowControl w:val="0"/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3F544E95" w14:textId="77777777" w:rsidR="004129C2" w:rsidRPr="00C73176" w:rsidRDefault="004129C2" w:rsidP="004129C2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 xml:space="preserve">Для прохождения практики обучающиеся направляются в организации, деятельность которых соответствует профессиональным компетенциям, осваиваемым в рамках ОПОП ВО, имеющие материально-техническую базу соответствующего профиля.  </w:t>
      </w:r>
    </w:p>
    <w:p w14:paraId="20577CB4" w14:textId="77777777" w:rsidR="004129C2" w:rsidRPr="00C73176" w:rsidRDefault="004129C2" w:rsidP="004129C2">
      <w:pPr>
        <w:widowControl w:val="0"/>
        <w:tabs>
          <w:tab w:val="left" w:pos="-2127"/>
        </w:tabs>
        <w:suppressAutoHyphens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zh-CN" w:bidi="ru-RU"/>
          <w14:ligatures w14:val="none"/>
        </w:rPr>
        <w:t>Производственная (преддипломная практика) проводится на базе объекта аэропортового предприятия, используются программное обеспечение объекта, методические классы, тренажерные комплексы аэропортового предприятия или других предприятий по договору, другая специальная техника, необходимая в процессе прохождения практики.</w:t>
      </w:r>
    </w:p>
    <w:p w14:paraId="5757BF4F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Для обеспечения процесса практики в ФГБОУ ВО СПбГУ ГА используется следующее материально-техническое обеспечение:</w:t>
      </w:r>
    </w:p>
    <w:p w14:paraId="5C532332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tbl>
      <w:tblPr>
        <w:tblW w:w="963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16"/>
        <w:gridCol w:w="7323"/>
      </w:tblGrid>
      <w:tr w:rsidR="004129C2" w:rsidRPr="00C73176" w14:paraId="3F51FB73" w14:textId="77777777" w:rsidTr="00DF2256">
        <w:trPr>
          <w:trHeight w:hRule="exact" w:val="1385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7A2BC6" w14:textId="77777777" w:rsidR="004129C2" w:rsidRPr="00C73176" w:rsidRDefault="004129C2" w:rsidP="00DF2256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Учебная аудитория</w:t>
            </w:r>
          </w:p>
          <w:p w14:paraId="75EE395F" w14:textId="77777777" w:rsidR="004129C2" w:rsidRPr="00C73176" w:rsidRDefault="004129C2" w:rsidP="00DF2256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№273</w:t>
            </w:r>
          </w:p>
        </w:tc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F1BE7D3" w14:textId="77777777" w:rsidR="004129C2" w:rsidRPr="00C73176" w:rsidRDefault="004129C2" w:rsidP="00DF2256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стационарный экран для проектора - 1шт.;</w:t>
            </w:r>
          </w:p>
          <w:p w14:paraId="7C995C4B" w14:textId="77777777" w:rsidR="004129C2" w:rsidRPr="00C73176" w:rsidRDefault="004129C2" w:rsidP="00DF2256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проектор для просмотра видео и графического материала (Casio XJ-V2 DLP 3000 ANSI XGA) – 1 шт.;</w:t>
            </w:r>
          </w:p>
          <w:p w14:paraId="2276B6DD" w14:textId="77777777" w:rsidR="004129C2" w:rsidRPr="00C73176" w:rsidRDefault="004129C2" w:rsidP="00DF2256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магнитно-маркерная доска – 1шт.</w:t>
            </w:r>
          </w:p>
        </w:tc>
      </w:tr>
      <w:tr w:rsidR="004129C2" w:rsidRPr="00C73176" w14:paraId="6295FA88" w14:textId="77777777" w:rsidTr="00DF2256">
        <w:trPr>
          <w:trHeight w:hRule="exact" w:val="1560"/>
        </w:trPr>
        <w:tc>
          <w:tcPr>
            <w:tcW w:w="23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284956" w14:textId="77777777" w:rsidR="004129C2" w:rsidRPr="00C73176" w:rsidRDefault="004129C2" w:rsidP="00DF2256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Учебная аудитория</w:t>
            </w:r>
          </w:p>
          <w:p w14:paraId="6F924AEC" w14:textId="77777777" w:rsidR="004129C2" w:rsidRPr="00C73176" w:rsidRDefault="004129C2" w:rsidP="00DF2256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№353</w:t>
            </w:r>
          </w:p>
        </w:tc>
        <w:tc>
          <w:tcPr>
            <w:tcW w:w="7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A51220A" w14:textId="77777777" w:rsidR="004129C2" w:rsidRPr="00C73176" w:rsidRDefault="004129C2" w:rsidP="00DF2256">
            <w:pPr>
              <w:widowControl w:val="0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компьютеры с процессором Pentium-II и выше – 15 шт.;</w:t>
            </w:r>
          </w:p>
          <w:p w14:paraId="7593BF75" w14:textId="77777777" w:rsidR="004129C2" w:rsidRPr="00C73176" w:rsidRDefault="004129C2" w:rsidP="00DF2256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маркерная доска (размер 3000*1000) – 1 шт.;</w:t>
            </w:r>
          </w:p>
          <w:p w14:paraId="4024E5F0" w14:textId="77777777" w:rsidR="004129C2" w:rsidRPr="00C73176" w:rsidRDefault="004129C2" w:rsidP="00DF2256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</w:pPr>
            <w:r w:rsidRPr="00C7317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  <w14:ligatures w14:val="none"/>
              </w:rPr>
              <w:t>- стационарный подвесной экран для проектора – 1 шт.</w:t>
            </w:r>
          </w:p>
        </w:tc>
      </w:tr>
    </w:tbl>
    <w:p w14:paraId="2EB92526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br w:type="page"/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lastRenderedPageBreak/>
        <w:t xml:space="preserve">Программа практики составлена в соответствии с требованиями ФГОС ВО по направлению подготовки </w:t>
      </w:r>
      <w:r w:rsidRPr="00C73176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  <w14:ligatures w14:val="none"/>
        </w:rPr>
        <w:t>23.03.01</w:t>
      </w:r>
      <w:r w:rsidRPr="00C7317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  <w14:ligatures w14:val="none"/>
        </w:rPr>
        <w:t xml:space="preserve"> «Технология транспортных процессов».</w:t>
      </w:r>
    </w:p>
    <w:p w14:paraId="0FD2F24F" w14:textId="77777777" w:rsidR="004129C2" w:rsidRPr="00C73176" w:rsidRDefault="004129C2" w:rsidP="004129C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16"/>
          <w:szCs w:val="16"/>
          <w:lang w:eastAsia="ru-RU" w:bidi="ru-RU"/>
          <w14:ligatures w14:val="none"/>
        </w:rPr>
      </w:pPr>
    </w:p>
    <w:p w14:paraId="2AA66976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Программа рассмотрена и утверждена на заседании кафедры № 23 «Аэропортов и авиаперевозок» «_</w:t>
      </w:r>
      <w:r w:rsidRPr="00C7317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31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__» _</w:t>
      </w:r>
      <w:r w:rsidRPr="00C7317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марта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__ 2025 года, протокол № _</w:t>
      </w:r>
      <w:r w:rsidRPr="00C7317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10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_.</w:t>
      </w:r>
    </w:p>
    <w:p w14:paraId="4D28A683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2B88D6D8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Разработчики:</w:t>
      </w:r>
    </w:p>
    <w:p w14:paraId="3BA6DB7C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0B3EF4AC" w14:textId="77777777" w:rsidR="004129C2" w:rsidRPr="00C73176" w:rsidRDefault="004129C2" w:rsidP="004129C2">
      <w:pPr>
        <w:widowControl w:val="0"/>
        <w:tabs>
          <w:tab w:val="right" w:pos="9356"/>
        </w:tabs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noProof/>
          <w:sz w:val="20"/>
          <w:szCs w:val="20"/>
          <w:lang w:eastAsia="ru-RU"/>
          <w14:ligatures w14:val="none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643580CB" wp14:editId="739AC6C8">
                <wp:simplePos x="0" y="0"/>
                <wp:positionH relativeFrom="column">
                  <wp:posOffset>106045</wp:posOffset>
                </wp:positionH>
                <wp:positionV relativeFrom="paragraph">
                  <wp:posOffset>191769</wp:posOffset>
                </wp:positionV>
                <wp:extent cx="5978525" cy="0"/>
                <wp:effectExtent l="0" t="0" r="0" b="0"/>
                <wp:wrapNone/>
                <wp:docPr id="354145160" name="Прямая со стрелкой 354145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409F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54145160" o:spid="_x0000_s1026" type="#_x0000_t32" style="position:absolute;margin-left:8.35pt;margin-top:15.1pt;width:470.75pt;height:0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"/>
            </w:pict>
          </mc:Fallback>
        </mc:AlternateContent>
      </w:r>
      <w:r w:rsidRPr="00C73176">
        <w:rPr>
          <w:rFonts w:ascii="Times New Roman" w:eastAsia="Times New Roman" w:hAnsi="Times New Roman" w:cs="Times New Roman"/>
          <w:noProof/>
          <w:sz w:val="20"/>
          <w:szCs w:val="20"/>
          <w:lang w:eastAsia="ru-RU"/>
          <w14:ligatures w14:val="none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13C8DB19" wp14:editId="1B8A0C0D">
                <wp:simplePos x="0" y="0"/>
                <wp:positionH relativeFrom="column">
                  <wp:posOffset>106045</wp:posOffset>
                </wp:positionH>
                <wp:positionV relativeFrom="paragraph">
                  <wp:posOffset>191769</wp:posOffset>
                </wp:positionV>
                <wp:extent cx="5978525" cy="0"/>
                <wp:effectExtent l="0" t="0" r="0" b="0"/>
                <wp:wrapNone/>
                <wp:docPr id="354145159" name="Прямая со стрелкой 354145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081744" id="Прямая со стрелкой 354145159" o:spid="_x0000_s1026" type="#_x0000_t32" style="position:absolute;margin-left:8.35pt;margin-top:15.1pt;width:470.7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"/>
            </w:pict>
          </mc:Fallback>
        </mc:AlternateConten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к.э.н.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ab/>
        <w:t>Попов В.А.</w:t>
      </w:r>
    </w:p>
    <w:p w14:paraId="093D2F0C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  <w:t>(</w:t>
      </w:r>
      <w:r w:rsidRPr="00C73176"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  <w14:ligatures w14:val="none"/>
        </w:rPr>
        <w:t>ученая степень, ученое звание, фамилия и инициалы разработчиков</w:t>
      </w:r>
      <w:r w:rsidRPr="00C73176"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  <w:t>)</w:t>
      </w:r>
    </w:p>
    <w:p w14:paraId="0B429A8E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15300019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6D806FA2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Заведующий кафедрой № 23 «Аэропортов и авиаперевозок»</w:t>
      </w:r>
    </w:p>
    <w:p w14:paraId="73478EA9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1B38F07E" w14:textId="77777777" w:rsidR="004129C2" w:rsidRPr="00C73176" w:rsidRDefault="004129C2" w:rsidP="004129C2">
      <w:pPr>
        <w:widowControl w:val="0"/>
        <w:tabs>
          <w:tab w:val="right" w:pos="9356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Calibri" w:hAnsi="Times New Roman" w:cs="Times New Roman"/>
          <w:noProof/>
          <w:sz w:val="28"/>
          <w:szCs w:val="28"/>
          <w:lang w:eastAsia="ru-RU" w:bidi="ru-RU"/>
          <w14:ligatures w14:val="none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19FD0A85" wp14:editId="1B8941D9">
                <wp:simplePos x="0" y="0"/>
                <wp:positionH relativeFrom="column">
                  <wp:posOffset>106045</wp:posOffset>
                </wp:positionH>
                <wp:positionV relativeFrom="paragraph">
                  <wp:posOffset>191769</wp:posOffset>
                </wp:positionV>
                <wp:extent cx="5978525" cy="0"/>
                <wp:effectExtent l="0" t="0" r="0" b="0"/>
                <wp:wrapNone/>
                <wp:docPr id="354145158" name="Прямая со стрелкой 354145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DA29C" id="Прямая со стрелкой 354145158" o:spid="_x0000_s1026" type="#_x0000_t32" style="position:absolute;margin-left:8.35pt;margin-top:15.1pt;width:470.75pt;height:0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"/>
            </w:pict>
          </mc:Fallback>
        </mc:AlternateConten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д.э.н.</w:t>
      </w:r>
      <w:r w:rsidRPr="00C73176">
        <w:rPr>
          <w:rFonts w:ascii="Times New Roman" w:eastAsia="Times New Roman" w:hAnsi="Times New Roman" w:cs="Times New Roman"/>
          <w:noProof/>
          <w:sz w:val="24"/>
          <w:szCs w:val="24"/>
          <w:lang w:eastAsia="ru-RU" w:bidi="ru-RU"/>
          <w14:ligatures w14:val="none"/>
        </w:rPr>
        <mc:AlternateContent>
          <mc:Choice Requires="wps">
            <w:drawing>
              <wp:anchor distT="4294967291" distB="4294967291" distL="114300" distR="114300" simplePos="0" relativeHeight="251662336" behindDoc="0" locked="0" layoutInCell="1" allowOverlap="1" wp14:anchorId="7BAFD7C7" wp14:editId="23F5E51B">
                <wp:simplePos x="0" y="0"/>
                <wp:positionH relativeFrom="column">
                  <wp:posOffset>106045</wp:posOffset>
                </wp:positionH>
                <wp:positionV relativeFrom="paragraph">
                  <wp:posOffset>191769</wp:posOffset>
                </wp:positionV>
                <wp:extent cx="5978525" cy="0"/>
                <wp:effectExtent l="0" t="0" r="0" b="0"/>
                <wp:wrapNone/>
                <wp:docPr id="354145157" name="Прямая со стрелкой 354145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F912C" id="Прямая со стрелкой 354145157" o:spid="_x0000_s1026" type="#_x0000_t32" style="position:absolute;margin-left:8.35pt;margin-top:15.1pt;width:470.75pt;height:0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"/>
            </w:pict>
          </mc:Fallback>
        </mc:AlternateConten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, профессор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ab/>
        <w:t>Губенко А.В.</w:t>
      </w:r>
    </w:p>
    <w:p w14:paraId="726ED86E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right="17" w:firstLine="720"/>
        <w:jc w:val="center"/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  <w:t>(</w:t>
      </w:r>
      <w:r w:rsidRPr="00C73176">
        <w:rPr>
          <w:rFonts w:ascii="Times New Roman" w:eastAsia="Times New Roman" w:hAnsi="Times New Roman" w:cs="Times New Roman"/>
          <w:i/>
          <w:sz w:val="16"/>
          <w:szCs w:val="16"/>
          <w:lang w:eastAsia="ru-RU" w:bidi="ru-RU"/>
          <w14:ligatures w14:val="none"/>
        </w:rPr>
        <w:t>ученая степень, ученое звание, фамилия и инициалы заведующего кафедрой</w:t>
      </w:r>
      <w:r w:rsidRPr="00C73176">
        <w:rPr>
          <w:rFonts w:ascii="Times New Roman" w:eastAsia="Times New Roman" w:hAnsi="Times New Roman" w:cs="Times New Roman"/>
          <w:sz w:val="16"/>
          <w:szCs w:val="16"/>
          <w:lang w:eastAsia="ru-RU" w:bidi="ru-RU"/>
          <w14:ligatures w14:val="none"/>
        </w:rPr>
        <w:t>)</w:t>
      </w:r>
    </w:p>
    <w:p w14:paraId="2171D8D1" w14:textId="77777777" w:rsidR="004129C2" w:rsidRPr="00C73176" w:rsidRDefault="004129C2" w:rsidP="004129C2">
      <w:pPr>
        <w:widowControl w:val="0"/>
        <w:tabs>
          <w:tab w:val="left" w:pos="0"/>
          <w:tab w:val="right" w:leader="underscore" w:pos="9639"/>
        </w:tabs>
        <w:autoSpaceDE w:val="0"/>
        <w:autoSpaceDN w:val="0"/>
        <w:spacing w:after="120" w:line="240" w:lineRule="auto"/>
        <w:ind w:left="283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</w:p>
    <w:p w14:paraId="27979049" w14:textId="77777777" w:rsidR="004129C2" w:rsidRPr="00C73176" w:rsidRDefault="004129C2" w:rsidP="004129C2">
      <w:pPr>
        <w:tabs>
          <w:tab w:val="left" w:pos="0"/>
          <w:tab w:val="right" w:leader="underscore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Программа согласована:</w:t>
      </w:r>
    </w:p>
    <w:p w14:paraId="7C87097F" w14:textId="77777777" w:rsidR="004129C2" w:rsidRPr="00C73176" w:rsidRDefault="004129C2" w:rsidP="004129C2">
      <w:pPr>
        <w:tabs>
          <w:tab w:val="left" w:pos="0"/>
          <w:tab w:val="right" w:leader="underscore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63844A31" w14:textId="77777777" w:rsidR="004129C2" w:rsidRPr="00C73176" w:rsidRDefault="004129C2" w:rsidP="004129C2">
      <w:pPr>
        <w:tabs>
          <w:tab w:val="left" w:pos="0"/>
          <w:tab w:val="right" w:leader="underscore" w:pos="963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Руководитель ОПОП</w:t>
      </w:r>
    </w:p>
    <w:p w14:paraId="651F19C8" w14:textId="77777777" w:rsidR="004129C2" w:rsidRPr="00C73176" w:rsidRDefault="004129C2" w:rsidP="004129C2">
      <w:pPr>
        <w:widowControl w:val="0"/>
        <w:tabs>
          <w:tab w:val="right" w:pos="93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к.э.н.</w:t>
      </w:r>
      <w:r w:rsidRPr="00C73176">
        <w:rPr>
          <w:rFonts w:ascii="Times New Roman" w:eastAsia="Times New Roman" w:hAnsi="Times New Roman" w:cs="Times New Roman"/>
          <w:noProof/>
          <w:lang w:eastAsia="ru-RU" w:bidi="ru-RU"/>
          <w14:ligatures w14:val="none"/>
        </w:rPr>
        <mc:AlternateContent>
          <mc:Choice Requires="wps">
            <w:drawing>
              <wp:anchor distT="4294967289" distB="4294967289" distL="114300" distR="114300" simplePos="0" relativeHeight="251663360" behindDoc="0" locked="0" layoutInCell="1" allowOverlap="1" wp14:anchorId="2B63015F" wp14:editId="103854B5">
                <wp:simplePos x="0" y="0"/>
                <wp:positionH relativeFrom="column">
                  <wp:posOffset>106045</wp:posOffset>
                </wp:positionH>
                <wp:positionV relativeFrom="paragraph">
                  <wp:posOffset>191769</wp:posOffset>
                </wp:positionV>
                <wp:extent cx="5978525" cy="0"/>
                <wp:effectExtent l="0" t="0" r="0" b="0"/>
                <wp:wrapNone/>
                <wp:docPr id="354145156" name="Прямая со стрелкой 354145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CEE9E" id="Прямая со стрелкой 354145156" o:spid="_x0000_s1026" type="#_x0000_t32" style="position:absolute;margin-left:8.35pt;margin-top:15.1pt;width:470.75pt;height:0;z-index:251663360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"/>
            </w:pict>
          </mc:Fallback>
        </mc:AlternateConten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ab/>
        <w:t>Попов В.А.</w:t>
      </w:r>
    </w:p>
    <w:p w14:paraId="752D01A4" w14:textId="77777777" w:rsidR="004129C2" w:rsidRPr="00C73176" w:rsidRDefault="004129C2" w:rsidP="004129C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16"/>
          <w:szCs w:val="16"/>
          <w:lang w:eastAsia="ru-RU"/>
          <w14:ligatures w14:val="none"/>
        </w:rPr>
        <w:t>(</w:t>
      </w:r>
      <w:r w:rsidRPr="00C73176">
        <w:rPr>
          <w:rFonts w:ascii="Times New Roman" w:eastAsia="Times New Roman" w:hAnsi="Times New Roman" w:cs="Times New Roman"/>
          <w:i/>
          <w:sz w:val="16"/>
          <w:szCs w:val="16"/>
          <w:lang w:eastAsia="ru-RU"/>
          <w14:ligatures w14:val="none"/>
        </w:rPr>
        <w:t>ученая степень, ученое звание, фамилия и инициалы руководителя ОПОП)</w:t>
      </w:r>
    </w:p>
    <w:p w14:paraId="5AA4F7AC" w14:textId="77777777" w:rsidR="004129C2" w:rsidRPr="00C73176" w:rsidRDefault="004129C2" w:rsidP="004129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  <w14:ligatures w14:val="none"/>
        </w:rPr>
      </w:pPr>
    </w:p>
    <w:p w14:paraId="05BE6E82" w14:textId="77777777" w:rsidR="004129C2" w:rsidRPr="00C73176" w:rsidRDefault="004129C2" w:rsidP="004129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75A22FB7" w14:textId="77777777" w:rsidR="004129C2" w:rsidRPr="00C73176" w:rsidRDefault="004129C2" w:rsidP="004129C2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</w:pP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Программа рассмотрена и согласована на заседании Учебно-методического совета Университета «_</w:t>
      </w:r>
      <w:r w:rsidRPr="00C7317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23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__» __</w:t>
      </w:r>
      <w:r w:rsidRPr="00C7317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апреля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___ 2025 года, протокол № _</w:t>
      </w:r>
      <w:r w:rsidRPr="00C73176">
        <w:rPr>
          <w:rFonts w:ascii="Times New Roman" w:eastAsia="Times New Roman" w:hAnsi="Times New Roman" w:cs="Times New Roman"/>
          <w:sz w:val="28"/>
          <w:szCs w:val="28"/>
          <w:u w:val="single"/>
          <w:lang w:eastAsia="ru-RU" w:bidi="ru-RU"/>
          <w14:ligatures w14:val="none"/>
        </w:rPr>
        <w:t>7</w:t>
      </w:r>
      <w:r w:rsidRPr="00C73176">
        <w:rPr>
          <w:rFonts w:ascii="Times New Roman" w:eastAsia="Times New Roman" w:hAnsi="Times New Roman" w:cs="Times New Roman"/>
          <w:sz w:val="28"/>
          <w:szCs w:val="28"/>
          <w:lang w:eastAsia="ru-RU" w:bidi="ru-RU"/>
          <w14:ligatures w14:val="none"/>
        </w:rPr>
        <w:t>__.</w:t>
      </w:r>
    </w:p>
    <w:p w14:paraId="3B5FCE99" w14:textId="77777777" w:rsidR="005C41BF" w:rsidRDefault="005C41BF"/>
    <w:sectPr w:rsidR="005C41BF" w:rsidSect="00D74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1755"/>
    <w:multiLevelType w:val="hybridMultilevel"/>
    <w:tmpl w:val="9670D6A0"/>
    <w:lvl w:ilvl="0" w:tplc="5C162C2A">
      <w:start w:val="1"/>
      <w:numFmt w:val="decimal"/>
      <w:lvlText w:val="%1"/>
      <w:lvlJc w:val="left"/>
      <w:pPr>
        <w:ind w:left="63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9248F"/>
    <w:multiLevelType w:val="hybridMultilevel"/>
    <w:tmpl w:val="CA00F8BC"/>
    <w:lvl w:ilvl="0" w:tplc="D6EE209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F23CA"/>
    <w:multiLevelType w:val="hybridMultilevel"/>
    <w:tmpl w:val="F2C8AD6E"/>
    <w:lvl w:ilvl="0" w:tplc="9578A2BE">
      <w:numFmt w:val="bullet"/>
      <w:suff w:val="space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87A78"/>
    <w:multiLevelType w:val="hybridMultilevel"/>
    <w:tmpl w:val="2548C778"/>
    <w:lvl w:ilvl="0" w:tplc="8A5C8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21884"/>
    <w:multiLevelType w:val="multilevel"/>
    <w:tmpl w:val="621425D0"/>
    <w:lvl w:ilvl="0">
      <w:start w:val="1"/>
      <w:numFmt w:val="bullet"/>
      <w:suff w:val="space"/>
      <w:lvlText w:val="—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321C198D"/>
    <w:multiLevelType w:val="hybridMultilevel"/>
    <w:tmpl w:val="7B76EF3C"/>
    <w:lvl w:ilvl="0" w:tplc="179288AA">
      <w:numFmt w:val="bullet"/>
      <w:suff w:val="space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01B2D"/>
    <w:multiLevelType w:val="hybridMultilevel"/>
    <w:tmpl w:val="6F86BF7E"/>
    <w:lvl w:ilvl="0" w:tplc="179288AA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476975"/>
    <w:multiLevelType w:val="hybridMultilevel"/>
    <w:tmpl w:val="08A8890A"/>
    <w:lvl w:ilvl="0" w:tplc="3870A6F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F8154CA"/>
    <w:multiLevelType w:val="multilevel"/>
    <w:tmpl w:val="005E7464"/>
    <w:lvl w:ilvl="0">
      <w:start w:val="1"/>
      <w:numFmt w:val="bullet"/>
      <w:suff w:val="space"/>
      <w:lvlText w:val="—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22F1C9F"/>
    <w:multiLevelType w:val="multilevel"/>
    <w:tmpl w:val="90DA9D66"/>
    <w:lvl w:ilvl="0">
      <w:start w:val="1"/>
      <w:numFmt w:val="bullet"/>
      <w:suff w:val="space"/>
      <w:lvlText w:val="—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5D6326"/>
    <w:multiLevelType w:val="hybridMultilevel"/>
    <w:tmpl w:val="0B10A83E"/>
    <w:lvl w:ilvl="0" w:tplc="0E565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969FC"/>
    <w:multiLevelType w:val="multilevel"/>
    <w:tmpl w:val="7B24BA2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12" w15:restartNumberingAfterBreak="0">
    <w:nsid w:val="61566D2E"/>
    <w:multiLevelType w:val="hybridMultilevel"/>
    <w:tmpl w:val="B4BE8442"/>
    <w:lvl w:ilvl="0" w:tplc="179288AA">
      <w:numFmt w:val="bullet"/>
      <w:lvlText w:val="−"/>
      <w:lvlJc w:val="left"/>
      <w:pPr>
        <w:ind w:left="99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3" w15:restartNumberingAfterBreak="0">
    <w:nsid w:val="658E4BA7"/>
    <w:multiLevelType w:val="hybridMultilevel"/>
    <w:tmpl w:val="7BE21678"/>
    <w:lvl w:ilvl="0" w:tplc="8A5C85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242D8D"/>
    <w:multiLevelType w:val="hybridMultilevel"/>
    <w:tmpl w:val="79B0DB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2943E7"/>
    <w:multiLevelType w:val="hybridMultilevel"/>
    <w:tmpl w:val="6BF8A176"/>
    <w:lvl w:ilvl="0" w:tplc="9578A2BE">
      <w:numFmt w:val="bullet"/>
      <w:suff w:val="space"/>
      <w:lvlText w:val="−"/>
      <w:lvlJc w:val="left"/>
      <w:pPr>
        <w:ind w:left="99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6" w15:restartNumberingAfterBreak="0">
    <w:nsid w:val="77751C92"/>
    <w:multiLevelType w:val="multilevel"/>
    <w:tmpl w:val="47A01D08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8"/>
      </w:rPr>
    </w:lvl>
  </w:abstractNum>
  <w:abstractNum w:abstractNumId="17" w15:restartNumberingAfterBreak="0">
    <w:nsid w:val="7ECB0E7F"/>
    <w:multiLevelType w:val="multilevel"/>
    <w:tmpl w:val="2E18A056"/>
    <w:lvl w:ilvl="0">
      <w:start w:val="1"/>
      <w:numFmt w:val="bullet"/>
      <w:suff w:val="space"/>
      <w:lvlText w:val="—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 w16cid:durableId="1922446468">
    <w:abstractNumId w:val="1"/>
  </w:num>
  <w:num w:numId="2" w16cid:durableId="99886013">
    <w:abstractNumId w:val="10"/>
  </w:num>
  <w:num w:numId="3" w16cid:durableId="1618830309">
    <w:abstractNumId w:val="9"/>
  </w:num>
  <w:num w:numId="4" w16cid:durableId="19085570">
    <w:abstractNumId w:val="4"/>
  </w:num>
  <w:num w:numId="5" w16cid:durableId="681205664">
    <w:abstractNumId w:val="17"/>
  </w:num>
  <w:num w:numId="6" w16cid:durableId="10573481">
    <w:abstractNumId w:val="8"/>
  </w:num>
  <w:num w:numId="7" w16cid:durableId="43456972">
    <w:abstractNumId w:val="11"/>
  </w:num>
  <w:num w:numId="8" w16cid:durableId="869684270">
    <w:abstractNumId w:val="7"/>
  </w:num>
  <w:num w:numId="9" w16cid:durableId="1791438629">
    <w:abstractNumId w:val="13"/>
  </w:num>
  <w:num w:numId="10" w16cid:durableId="1952198952">
    <w:abstractNumId w:val="3"/>
  </w:num>
  <w:num w:numId="11" w16cid:durableId="1802721114">
    <w:abstractNumId w:val="16"/>
  </w:num>
  <w:num w:numId="12" w16cid:durableId="320738826">
    <w:abstractNumId w:val="5"/>
  </w:num>
  <w:num w:numId="13" w16cid:durableId="2125269618">
    <w:abstractNumId w:val="14"/>
  </w:num>
  <w:num w:numId="14" w16cid:durableId="819006796">
    <w:abstractNumId w:val="12"/>
  </w:num>
  <w:num w:numId="15" w16cid:durableId="1568029876">
    <w:abstractNumId w:val="6"/>
  </w:num>
  <w:num w:numId="16" w16cid:durableId="445850494">
    <w:abstractNumId w:val="2"/>
  </w:num>
  <w:num w:numId="17" w16cid:durableId="818421359">
    <w:abstractNumId w:val="15"/>
  </w:num>
  <w:num w:numId="18" w16cid:durableId="1906992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02"/>
    <w:rsid w:val="004129C2"/>
    <w:rsid w:val="004753A1"/>
    <w:rsid w:val="005C41BF"/>
    <w:rsid w:val="005E7BDB"/>
    <w:rsid w:val="00845202"/>
    <w:rsid w:val="00974A28"/>
    <w:rsid w:val="00B12F68"/>
    <w:rsid w:val="00D7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C23C7E-6DE0-4EFA-869C-E1B61C85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29C2"/>
  </w:style>
  <w:style w:type="paragraph" w:styleId="1">
    <w:name w:val="heading 1"/>
    <w:basedOn w:val="a"/>
    <w:next w:val="a"/>
    <w:link w:val="10"/>
    <w:uiPriority w:val="9"/>
    <w:qFormat/>
    <w:rsid w:val="00845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2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5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2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2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52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52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52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52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52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52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52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52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5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52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5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52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5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52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52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52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52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52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52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magazin.aero" TargetMode="External"/><Relationship Id="rId26" Type="http://schemas.openxmlformats.org/officeDocument/2006/relationships/hyperlink" Target="http://www.consultant.ru/cons/cgi/online.cgi?req=doc&amp;base=LAW&amp;n=284303&amp;fld=134&amp;dst=1000000001,0&amp;rnd=0.95296540472696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avt.ru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www.consultant.ru/cons/cgi/online.cgi?req=doc&amp;base=LAW&amp;n=284303&amp;fld=134&amp;dst=1000000001,0&amp;rnd=0.9529654047269623" TargetMode="External"/><Relationship Id="rId12" Type="http://schemas.openxmlformats.org/officeDocument/2006/relationships/hyperlink" Target="http://www.consultant.ru/cons/cgi/online.cgi?req=doc&amp;base=LAW&amp;n=284303&amp;fld=134&amp;dst=1000000001,0&amp;rnd=0.9529654047269623" TargetMode="External"/><Relationship Id="rId17" Type="http://schemas.openxmlformats.org/officeDocument/2006/relationships/hyperlink" Target="http://www.airport.org.ru/06.html" TargetMode="External"/><Relationship Id="rId25" Type="http://schemas.openxmlformats.org/officeDocument/2006/relationships/hyperlink" Target="http://urait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favt.gov.ru/dokumenty-federalnye-pravila/%20" TargetMode="External"/><Relationship Id="rId20" Type="http://schemas.openxmlformats.org/officeDocument/2006/relationships/hyperlink" Target="http://www.consultant.ru/cons/cgi/online.cgi?req=doc&amp;base=LAW&amp;n=284303&amp;fld=134&amp;dst=1000000001,0&amp;rnd=0.9529654047269623" TargetMode="External"/><Relationship Id="rId29" Type="http://schemas.openxmlformats.org/officeDocument/2006/relationships/hyperlink" Target="http://standartgost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cons/cgi/online.cgi?req=doc&amp;base=LAW&amp;n=284303&amp;fld=134&amp;dst=1000000001,0&amp;rnd=0.9529654047269623" TargetMode="External"/><Relationship Id="rId11" Type="http://schemas.openxmlformats.org/officeDocument/2006/relationships/hyperlink" Target="http://www.consultant.ru/cons/cgi/online.cgi?from=125739-0&amp;rnd=9D9ADF153219CA075A173B5A69BDF768&amp;req=doc&amp;base=LAW&amp;n=339683&amp;REFDOC=125739&amp;REFBASE=LAW" TargetMode="External"/><Relationship Id="rId24" Type="http://schemas.openxmlformats.org/officeDocument/2006/relationships/hyperlink" Target="http://www.consultant.ru/cons/cgi/online.cgi?req=doc&amp;base=LAW&amp;n=284303&amp;fld=134&amp;dst=1000000001,0&amp;rnd=0.9529654047269623" TargetMode="External"/><Relationship Id="rId32" Type="http://schemas.openxmlformats.org/officeDocument/2006/relationships/hyperlink" Target="http://e.lanbook.com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consultant.ru/cons/cgi/online.cgi?req=doc&amp;base=LAW&amp;n=112946&amp;fld=134&amp;dst=1000000001,0&amp;rnd=0.058263413090944516" TargetMode="External"/><Relationship Id="rId23" Type="http://schemas.openxmlformats.org/officeDocument/2006/relationships/hyperlink" Target="http://www.garant.ru/products/bank" TargetMode="External"/><Relationship Id="rId28" Type="http://schemas.openxmlformats.org/officeDocument/2006/relationships/hyperlink" Target="http://www.consultant.ru/cons/cgi/online.cgi?req=doc&amp;base=LAW&amp;n=284303&amp;fld=134&amp;dst=1000000001,0&amp;rnd=0.9529654047269623" TargetMode="External"/><Relationship Id="rId10" Type="http://schemas.openxmlformats.org/officeDocument/2006/relationships/hyperlink" Target="http://www.consultant.ru/cons/cgi/online.cgi?from=286977-0&amp;rnd=9D9ADF153219CA075A173B5A69BDF768&amp;req=doc&amp;base=LAW&amp;n=383452&amp;REFDOC=286977&amp;REFBASE=LAW" TargetMode="External"/><Relationship Id="rId19" Type="http://schemas.openxmlformats.org/officeDocument/2006/relationships/hyperlink" Target="https://www.mintrans.ru" TargetMode="External"/><Relationship Id="rId31" Type="http://schemas.openxmlformats.org/officeDocument/2006/relationships/hyperlink" Target="http://elibrary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cons/cgi/online.cgi?req=doc&amp;base=LAW&amp;n=284303&amp;fld=134&amp;dst=1000000001,0&amp;rnd=0.9529654047269623" TargetMode="External"/><Relationship Id="rId14" Type="http://schemas.openxmlformats.org/officeDocument/2006/relationships/hyperlink" Target="https://favt.gov.ru/dokumenty-federalnye-pravila/%20" TargetMode="External"/><Relationship Id="rId22" Type="http://schemas.openxmlformats.org/officeDocument/2006/relationships/hyperlink" Target="http://www.consultant.ru/cons/cgi/online.cgi?req=doc&amp;base=LAW&amp;n=284303&amp;fld=134&amp;dst=1000000001,0&amp;rnd=0.9529654047269623" TargetMode="External"/><Relationship Id="rId27" Type="http://schemas.openxmlformats.org/officeDocument/2006/relationships/hyperlink" Target="http://www.consultant.ru" TargetMode="External"/><Relationship Id="rId30" Type="http://schemas.openxmlformats.org/officeDocument/2006/relationships/hyperlink" Target="http://www.consultant.ru/cons/cgi/online.cgi?req=doc&amp;base=LAW&amp;n=284303&amp;fld=134&amp;dst=1000000001,0&amp;rnd=0.9529654047269623" TargetMode="External"/><Relationship Id="rId8" Type="http://schemas.openxmlformats.org/officeDocument/2006/relationships/hyperlink" Target="http://www.consultant.ru/cons/cgi/online.cgi?req=doc&amp;base=LAW&amp;n=284303&amp;fld=134&amp;dst=1000000001,0&amp;rnd=0.95296540472696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5437</Words>
  <Characters>30994</Characters>
  <Application>Microsoft Office Word</Application>
  <DocSecurity>0</DocSecurity>
  <Lines>258</Lines>
  <Paragraphs>72</Paragraphs>
  <ScaleCrop>false</ScaleCrop>
  <Company/>
  <LinksUpToDate>false</LinksUpToDate>
  <CharactersWithSpaces>36359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Богданов</dc:creator>
  <cp:keywords/>
  <dc:description/>
  <cp:lastModifiedBy>Павел Богданов</cp:lastModifiedBy>
  <cp:revision>2</cp:revision>
  <dcterms:created xsi:type="dcterms:W3CDTF">2026-09-07T12:19:00Z</dcterms:created>
  <dcterms:modified xsi:type="dcterms:W3CDTF">2026-09-07T12:19:00Z</dcterms:modified>
</cp:coreProperties>
</file>